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A4573" w14:textId="77777777" w:rsidR="001D387A" w:rsidRPr="00960FE1" w:rsidRDefault="001D387A" w:rsidP="001D387A">
      <w:pPr>
        <w:jc w:val="center"/>
        <w:rPr>
          <w:b/>
          <w:sz w:val="28"/>
          <w:szCs w:val="28"/>
          <w:lang w:val="kk-KZ"/>
        </w:rPr>
      </w:pPr>
      <w:r w:rsidRPr="00960FE1">
        <w:rPr>
          <w:b/>
          <w:sz w:val="28"/>
          <w:szCs w:val="28"/>
          <w:lang w:val="kk-KZ"/>
        </w:rPr>
        <w:t>КАЗАХСКИЙ НАЦИОНАЛЬНЫЙ УНИВЕРСИТЕТ ИМ. АЛЬ-ФАРАБИ</w:t>
      </w:r>
    </w:p>
    <w:p w14:paraId="20C71D41" w14:textId="77777777" w:rsidR="001D387A" w:rsidRPr="00960FE1" w:rsidRDefault="001D387A" w:rsidP="001D387A">
      <w:pPr>
        <w:jc w:val="center"/>
        <w:rPr>
          <w:b/>
          <w:sz w:val="28"/>
          <w:szCs w:val="28"/>
          <w:lang w:val="kk-KZ"/>
        </w:rPr>
      </w:pPr>
      <w:r w:rsidRPr="00960FE1">
        <w:rPr>
          <w:b/>
          <w:sz w:val="28"/>
          <w:szCs w:val="28"/>
          <w:lang w:val="kk-KZ"/>
        </w:rPr>
        <w:t>Факультет Востоковедения</w:t>
      </w:r>
    </w:p>
    <w:p w14:paraId="11B9FD3D" w14:textId="4F6477D1" w:rsidR="001D387A" w:rsidRPr="00960FE1" w:rsidRDefault="001D387A" w:rsidP="001D387A">
      <w:pPr>
        <w:jc w:val="center"/>
        <w:rPr>
          <w:b/>
          <w:sz w:val="28"/>
          <w:szCs w:val="28"/>
          <w:lang w:val="kk-KZ"/>
        </w:rPr>
      </w:pPr>
      <w:r w:rsidRPr="00960FE1">
        <w:rPr>
          <w:b/>
          <w:sz w:val="28"/>
          <w:szCs w:val="28"/>
          <w:lang w:val="kk-KZ"/>
        </w:rPr>
        <w:t>Кафедра Туркологии и истории стран Востока</w:t>
      </w:r>
    </w:p>
    <w:p w14:paraId="2734D099" w14:textId="77777777" w:rsidR="001D387A" w:rsidRPr="00960FE1" w:rsidRDefault="001D387A" w:rsidP="001D387A">
      <w:pPr>
        <w:jc w:val="center"/>
        <w:rPr>
          <w:b/>
          <w:sz w:val="28"/>
          <w:szCs w:val="28"/>
          <w:lang w:val="kk-KZ"/>
        </w:rPr>
      </w:pPr>
    </w:p>
    <w:p w14:paraId="30334357" w14:textId="77777777" w:rsidR="001D387A" w:rsidRPr="00960FE1" w:rsidRDefault="001D387A" w:rsidP="001D387A">
      <w:pPr>
        <w:jc w:val="center"/>
        <w:rPr>
          <w:b/>
          <w:sz w:val="28"/>
          <w:szCs w:val="28"/>
          <w:lang w:val="kk-KZ"/>
        </w:rPr>
      </w:pPr>
    </w:p>
    <w:p w14:paraId="39AB3E91" w14:textId="77777777" w:rsidR="001D387A" w:rsidRPr="00960FE1" w:rsidRDefault="001D387A" w:rsidP="001D387A">
      <w:pPr>
        <w:jc w:val="center"/>
        <w:rPr>
          <w:b/>
          <w:sz w:val="28"/>
          <w:szCs w:val="28"/>
          <w:lang w:val="kk-KZ"/>
        </w:rPr>
      </w:pPr>
    </w:p>
    <w:p w14:paraId="798C11F8" w14:textId="77777777" w:rsidR="001D387A" w:rsidRPr="00960FE1" w:rsidRDefault="001D387A" w:rsidP="001D387A">
      <w:pPr>
        <w:jc w:val="center"/>
        <w:rPr>
          <w:b/>
          <w:sz w:val="28"/>
          <w:szCs w:val="28"/>
          <w:lang w:val="kk-KZ"/>
        </w:rPr>
      </w:pPr>
    </w:p>
    <w:p w14:paraId="0D9A5A5F" w14:textId="1381DD69" w:rsidR="001D387A" w:rsidRPr="00960FE1" w:rsidRDefault="001D387A" w:rsidP="00960FE1">
      <w:pPr>
        <w:ind w:firstLine="5103"/>
        <w:rPr>
          <w:b/>
          <w:sz w:val="28"/>
          <w:szCs w:val="28"/>
          <w:lang w:val="kk-KZ"/>
        </w:rPr>
      </w:pPr>
      <w:r w:rsidRPr="00960FE1">
        <w:rPr>
          <w:b/>
          <w:sz w:val="28"/>
          <w:szCs w:val="28"/>
          <w:lang w:val="kk-KZ"/>
        </w:rPr>
        <w:t>Утверждено</w:t>
      </w:r>
    </w:p>
    <w:p w14:paraId="7589AAFA" w14:textId="7817D3BE" w:rsidR="001D387A" w:rsidRPr="00960FE1" w:rsidRDefault="001D387A" w:rsidP="00960FE1">
      <w:pPr>
        <w:ind w:firstLine="5103"/>
        <w:rPr>
          <w:b/>
          <w:sz w:val="28"/>
          <w:szCs w:val="28"/>
          <w:lang w:val="kk-KZ"/>
        </w:rPr>
      </w:pPr>
      <w:r w:rsidRPr="00960FE1">
        <w:rPr>
          <w:b/>
          <w:sz w:val="28"/>
          <w:szCs w:val="28"/>
          <w:lang w:val="kk-KZ"/>
        </w:rPr>
        <w:t xml:space="preserve">Декан факультета </w:t>
      </w:r>
    </w:p>
    <w:p w14:paraId="3D712910" w14:textId="3ABB9D2C" w:rsidR="001D387A" w:rsidRPr="00960FE1" w:rsidRDefault="001D387A" w:rsidP="00960FE1">
      <w:pPr>
        <w:ind w:firstLine="5103"/>
        <w:rPr>
          <w:b/>
          <w:sz w:val="28"/>
          <w:szCs w:val="28"/>
          <w:lang w:val="kk-KZ"/>
        </w:rPr>
      </w:pPr>
      <w:r w:rsidRPr="00960FE1">
        <w:rPr>
          <w:b/>
          <w:sz w:val="28"/>
          <w:szCs w:val="28"/>
          <w:lang w:val="kk-KZ"/>
        </w:rPr>
        <w:t xml:space="preserve">_____________ Н.Б.Ем </w:t>
      </w:r>
    </w:p>
    <w:p w14:paraId="3941288C" w14:textId="45230E9E" w:rsidR="001D387A" w:rsidRPr="00960FE1" w:rsidRDefault="001D387A" w:rsidP="00960FE1">
      <w:pPr>
        <w:ind w:firstLine="5103"/>
        <w:rPr>
          <w:b/>
          <w:sz w:val="28"/>
          <w:szCs w:val="28"/>
          <w:lang w:val="kk-KZ"/>
        </w:rPr>
      </w:pPr>
      <w:r w:rsidRPr="00960FE1">
        <w:rPr>
          <w:b/>
          <w:sz w:val="28"/>
          <w:szCs w:val="28"/>
          <w:lang w:val="kk-KZ"/>
        </w:rPr>
        <w:t>«______» __________ 2024 г.</w:t>
      </w:r>
    </w:p>
    <w:p w14:paraId="13BD659E" w14:textId="77777777" w:rsidR="001D387A" w:rsidRPr="00960FE1" w:rsidRDefault="001D387A" w:rsidP="001D387A">
      <w:pPr>
        <w:jc w:val="center"/>
        <w:rPr>
          <w:b/>
          <w:sz w:val="28"/>
          <w:szCs w:val="28"/>
          <w:lang w:val="kk-KZ"/>
        </w:rPr>
      </w:pPr>
    </w:p>
    <w:p w14:paraId="63F0214F" w14:textId="77777777" w:rsidR="001D387A" w:rsidRPr="00960FE1" w:rsidRDefault="001D387A" w:rsidP="001D387A">
      <w:pPr>
        <w:jc w:val="center"/>
        <w:rPr>
          <w:b/>
          <w:sz w:val="28"/>
          <w:szCs w:val="28"/>
          <w:lang w:val="kk-KZ"/>
        </w:rPr>
      </w:pPr>
    </w:p>
    <w:p w14:paraId="0E3AB569" w14:textId="77777777" w:rsidR="001D387A" w:rsidRPr="00960FE1" w:rsidRDefault="001D387A" w:rsidP="001D387A">
      <w:pPr>
        <w:jc w:val="center"/>
        <w:rPr>
          <w:b/>
          <w:sz w:val="28"/>
          <w:szCs w:val="28"/>
          <w:lang w:val="kk-KZ"/>
        </w:rPr>
      </w:pPr>
    </w:p>
    <w:p w14:paraId="7D4E2B39" w14:textId="77777777" w:rsidR="001D387A" w:rsidRPr="00960FE1" w:rsidRDefault="001D387A" w:rsidP="001D387A">
      <w:pPr>
        <w:jc w:val="center"/>
        <w:rPr>
          <w:b/>
          <w:sz w:val="28"/>
          <w:szCs w:val="28"/>
          <w:lang w:val="kk-KZ"/>
        </w:rPr>
      </w:pPr>
    </w:p>
    <w:p w14:paraId="3ADD1EBF" w14:textId="77777777" w:rsidR="001D387A" w:rsidRPr="00960FE1" w:rsidRDefault="001D387A" w:rsidP="001D387A">
      <w:pPr>
        <w:jc w:val="center"/>
        <w:rPr>
          <w:b/>
          <w:sz w:val="28"/>
          <w:szCs w:val="28"/>
          <w:lang w:val="kk-KZ"/>
        </w:rPr>
      </w:pPr>
    </w:p>
    <w:p w14:paraId="784C97D8" w14:textId="77777777" w:rsidR="001D387A" w:rsidRPr="00960FE1" w:rsidRDefault="001D387A" w:rsidP="001D387A">
      <w:pPr>
        <w:jc w:val="center"/>
        <w:rPr>
          <w:b/>
          <w:sz w:val="28"/>
          <w:szCs w:val="28"/>
          <w:lang w:val="kk-KZ"/>
        </w:rPr>
      </w:pPr>
    </w:p>
    <w:p w14:paraId="2D6A3AB9" w14:textId="77777777" w:rsidR="001D387A" w:rsidRPr="00960FE1" w:rsidRDefault="001D387A" w:rsidP="001D387A">
      <w:pPr>
        <w:jc w:val="center"/>
        <w:rPr>
          <w:b/>
          <w:sz w:val="28"/>
          <w:szCs w:val="28"/>
          <w:lang w:val="kk-KZ"/>
        </w:rPr>
      </w:pPr>
    </w:p>
    <w:p w14:paraId="5F5B8B6B" w14:textId="77777777" w:rsidR="001D387A" w:rsidRPr="00960FE1" w:rsidRDefault="001D387A" w:rsidP="001D387A">
      <w:pPr>
        <w:jc w:val="center"/>
        <w:rPr>
          <w:b/>
          <w:sz w:val="28"/>
          <w:szCs w:val="28"/>
          <w:lang w:val="kk-KZ"/>
        </w:rPr>
      </w:pPr>
      <w:r w:rsidRPr="00960FE1">
        <w:rPr>
          <w:b/>
          <w:sz w:val="28"/>
          <w:szCs w:val="28"/>
          <w:lang w:val="kk-KZ"/>
        </w:rPr>
        <w:t>УЧЕБНО-МЕТОДИЧЕСКИЙ КОМПЛЕКС ДИСЦИПЛИНЫ</w:t>
      </w:r>
    </w:p>
    <w:p w14:paraId="56007B42" w14:textId="77777777" w:rsidR="001D387A" w:rsidRPr="00960FE1" w:rsidRDefault="001D387A" w:rsidP="001D387A">
      <w:pPr>
        <w:jc w:val="center"/>
        <w:rPr>
          <w:b/>
          <w:sz w:val="28"/>
          <w:szCs w:val="28"/>
          <w:lang w:val="kk-KZ"/>
        </w:rPr>
      </w:pPr>
    </w:p>
    <w:p w14:paraId="6B8588B0" w14:textId="2C3B5A61" w:rsidR="001D387A" w:rsidRPr="00960FE1" w:rsidRDefault="001D387A" w:rsidP="001D387A">
      <w:pPr>
        <w:jc w:val="center"/>
        <w:rPr>
          <w:b/>
          <w:sz w:val="28"/>
          <w:szCs w:val="28"/>
          <w:lang w:val="kk-KZ"/>
        </w:rPr>
      </w:pPr>
      <w:r w:rsidRPr="00960FE1">
        <w:rPr>
          <w:b/>
          <w:sz w:val="28"/>
          <w:szCs w:val="28"/>
          <w:lang w:val="kk-KZ"/>
        </w:rPr>
        <w:t>«</w:t>
      </w:r>
      <w:bookmarkStart w:id="0" w:name="_Hlk178351518"/>
      <w:r w:rsidR="004822DC" w:rsidRPr="004822DC">
        <w:rPr>
          <w:b/>
          <w:sz w:val="28"/>
          <w:szCs w:val="28"/>
          <w:lang w:val="kk-KZ"/>
        </w:rPr>
        <w:t>BVYa (C1)3215 – «</w:t>
      </w:r>
      <w:r w:rsidR="004822DC">
        <w:rPr>
          <w:b/>
          <w:sz w:val="28"/>
          <w:szCs w:val="28"/>
          <w:lang w:val="kk-KZ"/>
        </w:rPr>
        <w:t>Базовой восточный язык</w:t>
      </w:r>
      <w:r w:rsidR="004822DC" w:rsidRPr="004822DC">
        <w:rPr>
          <w:b/>
          <w:sz w:val="28"/>
          <w:szCs w:val="28"/>
          <w:lang w:val="kk-KZ"/>
        </w:rPr>
        <w:t xml:space="preserve"> (</w:t>
      </w:r>
      <w:r w:rsidR="004822DC">
        <w:rPr>
          <w:b/>
          <w:sz w:val="28"/>
          <w:szCs w:val="28"/>
          <w:lang w:val="kk-KZ"/>
        </w:rPr>
        <w:t xml:space="preserve">уровень </w:t>
      </w:r>
      <w:r w:rsidR="004822DC" w:rsidRPr="004822DC">
        <w:rPr>
          <w:b/>
          <w:sz w:val="28"/>
          <w:szCs w:val="28"/>
          <w:lang w:val="kk-KZ"/>
        </w:rPr>
        <w:t>С1)»</w:t>
      </w:r>
      <w:bookmarkEnd w:id="0"/>
    </w:p>
    <w:p w14:paraId="2FF2E53F" w14:textId="64F6DE6B" w:rsidR="001D387A" w:rsidRPr="00960FE1" w:rsidRDefault="001D387A" w:rsidP="001D387A">
      <w:pPr>
        <w:jc w:val="center"/>
        <w:rPr>
          <w:b/>
          <w:sz w:val="28"/>
          <w:szCs w:val="28"/>
          <w:lang w:val="kk-KZ"/>
        </w:rPr>
      </w:pPr>
      <w:r w:rsidRPr="00960FE1">
        <w:rPr>
          <w:b/>
          <w:sz w:val="28"/>
          <w:szCs w:val="28"/>
          <w:lang w:val="kk-KZ"/>
        </w:rPr>
        <w:t>Образовательная программа «6В02207 – Востоковедение»</w:t>
      </w:r>
    </w:p>
    <w:p w14:paraId="21172A85" w14:textId="77777777" w:rsidR="001D387A" w:rsidRPr="00960FE1" w:rsidRDefault="001D387A" w:rsidP="001D387A">
      <w:pPr>
        <w:jc w:val="center"/>
        <w:rPr>
          <w:b/>
          <w:sz w:val="28"/>
          <w:szCs w:val="28"/>
          <w:lang w:val="kk-KZ"/>
        </w:rPr>
      </w:pPr>
    </w:p>
    <w:p w14:paraId="3D06076A" w14:textId="77777777" w:rsidR="001D387A" w:rsidRPr="00960FE1" w:rsidRDefault="001D387A" w:rsidP="001D387A">
      <w:pPr>
        <w:jc w:val="center"/>
        <w:rPr>
          <w:b/>
          <w:sz w:val="28"/>
          <w:szCs w:val="28"/>
          <w:lang w:val="kk-KZ"/>
        </w:rPr>
      </w:pPr>
    </w:p>
    <w:p w14:paraId="14517223" w14:textId="77777777" w:rsidR="001D387A" w:rsidRPr="00960FE1" w:rsidRDefault="001D387A" w:rsidP="001D387A">
      <w:pPr>
        <w:jc w:val="center"/>
        <w:rPr>
          <w:b/>
          <w:sz w:val="28"/>
          <w:szCs w:val="28"/>
          <w:lang w:val="kk-KZ"/>
        </w:rPr>
      </w:pPr>
    </w:p>
    <w:p w14:paraId="139470CD" w14:textId="77777777" w:rsidR="001D387A" w:rsidRPr="00960FE1" w:rsidRDefault="001D387A" w:rsidP="001D387A">
      <w:pPr>
        <w:jc w:val="center"/>
        <w:rPr>
          <w:b/>
          <w:sz w:val="28"/>
          <w:szCs w:val="28"/>
          <w:lang w:val="kk-KZ"/>
        </w:rPr>
      </w:pPr>
    </w:p>
    <w:p w14:paraId="1F858AD4" w14:textId="77777777" w:rsidR="001D387A" w:rsidRPr="00960FE1" w:rsidRDefault="001D387A" w:rsidP="001D387A">
      <w:pPr>
        <w:jc w:val="center"/>
        <w:rPr>
          <w:b/>
          <w:sz w:val="28"/>
          <w:szCs w:val="28"/>
          <w:lang w:val="kk-KZ"/>
        </w:rPr>
      </w:pPr>
    </w:p>
    <w:p w14:paraId="63EC01C0" w14:textId="77777777" w:rsidR="001D387A" w:rsidRPr="00960FE1" w:rsidRDefault="001D387A" w:rsidP="001D387A">
      <w:pPr>
        <w:jc w:val="center"/>
        <w:rPr>
          <w:b/>
          <w:sz w:val="28"/>
          <w:szCs w:val="28"/>
          <w:lang w:val="kk-KZ"/>
        </w:rPr>
      </w:pPr>
    </w:p>
    <w:p w14:paraId="40B811E9" w14:textId="77777777" w:rsidR="001D387A" w:rsidRPr="00960FE1" w:rsidRDefault="001D387A" w:rsidP="001D387A">
      <w:pPr>
        <w:jc w:val="center"/>
        <w:rPr>
          <w:b/>
          <w:sz w:val="28"/>
          <w:szCs w:val="28"/>
          <w:lang w:val="kk-KZ"/>
        </w:rPr>
      </w:pPr>
    </w:p>
    <w:p w14:paraId="7093DC47" w14:textId="77777777" w:rsidR="001D387A" w:rsidRPr="00960FE1" w:rsidRDefault="001D387A" w:rsidP="001D387A">
      <w:pPr>
        <w:jc w:val="center"/>
        <w:rPr>
          <w:b/>
          <w:sz w:val="28"/>
          <w:szCs w:val="28"/>
          <w:lang w:val="kk-KZ"/>
        </w:rPr>
      </w:pPr>
    </w:p>
    <w:p w14:paraId="73767851" w14:textId="77777777" w:rsidR="001D387A" w:rsidRPr="00960FE1" w:rsidRDefault="001D387A" w:rsidP="001D387A">
      <w:pPr>
        <w:jc w:val="center"/>
        <w:rPr>
          <w:b/>
          <w:sz w:val="28"/>
          <w:szCs w:val="28"/>
          <w:lang w:val="kk-KZ"/>
        </w:rPr>
      </w:pPr>
      <w:r w:rsidRPr="00960FE1">
        <w:rPr>
          <w:b/>
          <w:sz w:val="28"/>
          <w:szCs w:val="28"/>
          <w:lang w:val="kk-KZ"/>
        </w:rPr>
        <w:t>Курс – 4</w:t>
      </w:r>
    </w:p>
    <w:p w14:paraId="22F2A441" w14:textId="77777777" w:rsidR="001D387A" w:rsidRPr="00960FE1" w:rsidRDefault="001D387A" w:rsidP="001D387A">
      <w:pPr>
        <w:jc w:val="center"/>
        <w:rPr>
          <w:b/>
          <w:sz w:val="28"/>
          <w:szCs w:val="28"/>
          <w:lang w:val="kk-KZ"/>
        </w:rPr>
      </w:pPr>
      <w:r w:rsidRPr="00960FE1">
        <w:rPr>
          <w:b/>
          <w:sz w:val="28"/>
          <w:szCs w:val="28"/>
          <w:lang w:val="kk-KZ"/>
        </w:rPr>
        <w:t>Семестр – 7</w:t>
      </w:r>
    </w:p>
    <w:p w14:paraId="51940995" w14:textId="77777777" w:rsidR="001D387A" w:rsidRPr="00960FE1" w:rsidRDefault="001D387A" w:rsidP="001D387A">
      <w:pPr>
        <w:jc w:val="center"/>
        <w:rPr>
          <w:b/>
          <w:sz w:val="28"/>
          <w:szCs w:val="28"/>
          <w:lang w:val="kk-KZ"/>
        </w:rPr>
      </w:pPr>
      <w:r w:rsidRPr="00960FE1">
        <w:rPr>
          <w:b/>
          <w:sz w:val="28"/>
          <w:szCs w:val="28"/>
          <w:lang w:val="kk-KZ"/>
        </w:rPr>
        <w:t>Кредит – 5</w:t>
      </w:r>
    </w:p>
    <w:p w14:paraId="37408D45" w14:textId="77777777" w:rsidR="001D387A" w:rsidRPr="00960FE1" w:rsidRDefault="001D387A" w:rsidP="001D387A">
      <w:pPr>
        <w:jc w:val="center"/>
        <w:rPr>
          <w:b/>
          <w:sz w:val="28"/>
          <w:szCs w:val="28"/>
          <w:lang w:val="kk-KZ"/>
        </w:rPr>
      </w:pPr>
    </w:p>
    <w:p w14:paraId="4278585F" w14:textId="77777777" w:rsidR="001D387A" w:rsidRPr="00960FE1" w:rsidRDefault="001D387A" w:rsidP="001D387A">
      <w:pPr>
        <w:jc w:val="center"/>
        <w:rPr>
          <w:b/>
          <w:sz w:val="28"/>
          <w:szCs w:val="28"/>
          <w:lang w:val="kk-KZ"/>
        </w:rPr>
      </w:pPr>
    </w:p>
    <w:p w14:paraId="1DE31938" w14:textId="77777777" w:rsidR="001D387A" w:rsidRPr="00960FE1" w:rsidRDefault="001D387A" w:rsidP="001D387A">
      <w:pPr>
        <w:jc w:val="center"/>
        <w:rPr>
          <w:b/>
          <w:sz w:val="28"/>
          <w:szCs w:val="28"/>
          <w:lang w:val="kk-KZ"/>
        </w:rPr>
      </w:pPr>
    </w:p>
    <w:p w14:paraId="2C4B319E" w14:textId="77777777" w:rsidR="001D387A" w:rsidRPr="00960FE1" w:rsidRDefault="001D387A" w:rsidP="001D387A">
      <w:pPr>
        <w:jc w:val="center"/>
        <w:rPr>
          <w:b/>
          <w:sz w:val="28"/>
          <w:szCs w:val="28"/>
          <w:lang w:val="kk-KZ"/>
        </w:rPr>
      </w:pPr>
    </w:p>
    <w:p w14:paraId="5BBB3DAF" w14:textId="77777777" w:rsidR="001D387A" w:rsidRPr="00960FE1" w:rsidRDefault="001D387A" w:rsidP="001D387A">
      <w:pPr>
        <w:jc w:val="center"/>
        <w:rPr>
          <w:b/>
          <w:sz w:val="28"/>
          <w:szCs w:val="28"/>
          <w:lang w:val="kk-KZ"/>
        </w:rPr>
      </w:pPr>
    </w:p>
    <w:p w14:paraId="393A40C3" w14:textId="77777777" w:rsidR="001D387A" w:rsidRPr="00960FE1" w:rsidRDefault="001D387A" w:rsidP="001D387A">
      <w:pPr>
        <w:jc w:val="center"/>
        <w:rPr>
          <w:b/>
          <w:sz w:val="28"/>
          <w:szCs w:val="28"/>
          <w:lang w:val="kk-KZ"/>
        </w:rPr>
      </w:pPr>
    </w:p>
    <w:p w14:paraId="0AD338AF" w14:textId="77777777" w:rsidR="001D387A" w:rsidRPr="00960FE1" w:rsidRDefault="001D387A" w:rsidP="001D387A">
      <w:pPr>
        <w:jc w:val="center"/>
        <w:rPr>
          <w:b/>
          <w:sz w:val="28"/>
          <w:szCs w:val="28"/>
          <w:lang w:val="kk-KZ"/>
        </w:rPr>
      </w:pPr>
    </w:p>
    <w:p w14:paraId="18DA2807" w14:textId="77777777" w:rsidR="001D387A" w:rsidRPr="00960FE1" w:rsidRDefault="001D387A" w:rsidP="001D387A">
      <w:pPr>
        <w:jc w:val="center"/>
        <w:rPr>
          <w:b/>
          <w:sz w:val="28"/>
          <w:szCs w:val="28"/>
          <w:lang w:val="kk-KZ"/>
        </w:rPr>
      </w:pPr>
    </w:p>
    <w:p w14:paraId="6612A5D4" w14:textId="77777777" w:rsidR="001D387A" w:rsidRPr="00960FE1" w:rsidRDefault="001D387A" w:rsidP="001D387A">
      <w:pPr>
        <w:jc w:val="center"/>
        <w:rPr>
          <w:b/>
          <w:sz w:val="28"/>
          <w:szCs w:val="28"/>
          <w:lang w:val="kk-KZ"/>
        </w:rPr>
      </w:pPr>
    </w:p>
    <w:p w14:paraId="64323BC2" w14:textId="77777777" w:rsidR="001D387A" w:rsidRPr="00960FE1" w:rsidRDefault="001D387A" w:rsidP="001D387A">
      <w:pPr>
        <w:jc w:val="center"/>
        <w:rPr>
          <w:b/>
          <w:sz w:val="28"/>
          <w:szCs w:val="28"/>
          <w:lang w:val="kk-KZ"/>
        </w:rPr>
      </w:pPr>
    </w:p>
    <w:p w14:paraId="46E9FBB8" w14:textId="77777777" w:rsidR="001D387A" w:rsidRPr="00960FE1" w:rsidRDefault="001D387A" w:rsidP="001D387A">
      <w:pPr>
        <w:jc w:val="center"/>
        <w:rPr>
          <w:b/>
          <w:sz w:val="28"/>
          <w:szCs w:val="28"/>
          <w:lang w:val="kk-KZ"/>
        </w:rPr>
      </w:pPr>
    </w:p>
    <w:p w14:paraId="49672202" w14:textId="77777777" w:rsidR="001D387A" w:rsidRPr="00960FE1" w:rsidRDefault="001D387A" w:rsidP="001D387A">
      <w:pPr>
        <w:jc w:val="center"/>
        <w:rPr>
          <w:b/>
          <w:sz w:val="28"/>
          <w:szCs w:val="28"/>
          <w:lang w:val="kk-KZ"/>
        </w:rPr>
      </w:pPr>
    </w:p>
    <w:p w14:paraId="7DDAE3C8" w14:textId="26C52FEF" w:rsidR="001D387A" w:rsidRPr="00960FE1" w:rsidRDefault="001D387A" w:rsidP="001D387A">
      <w:pPr>
        <w:jc w:val="center"/>
        <w:rPr>
          <w:b/>
          <w:sz w:val="28"/>
          <w:szCs w:val="28"/>
          <w:lang w:val="kk-KZ"/>
        </w:rPr>
      </w:pPr>
      <w:r w:rsidRPr="00960FE1">
        <w:rPr>
          <w:b/>
          <w:sz w:val="28"/>
          <w:szCs w:val="28"/>
          <w:lang w:val="kk-KZ"/>
        </w:rPr>
        <w:t>Алматы, 2024г.</w:t>
      </w:r>
    </w:p>
    <w:p w14:paraId="04353B95" w14:textId="77777777" w:rsidR="001D387A" w:rsidRPr="00960FE1" w:rsidRDefault="001D387A" w:rsidP="001D387A">
      <w:pPr>
        <w:jc w:val="both"/>
        <w:rPr>
          <w:b/>
          <w:sz w:val="28"/>
          <w:szCs w:val="28"/>
          <w:lang w:val="kk-KZ"/>
        </w:rPr>
      </w:pPr>
    </w:p>
    <w:p w14:paraId="46790A0E" w14:textId="77777777" w:rsidR="001D387A" w:rsidRPr="00960FE1" w:rsidRDefault="001D387A" w:rsidP="001D387A">
      <w:pPr>
        <w:jc w:val="both"/>
        <w:rPr>
          <w:bCs/>
          <w:sz w:val="28"/>
          <w:szCs w:val="28"/>
          <w:lang w:val="kk-KZ"/>
        </w:rPr>
      </w:pPr>
    </w:p>
    <w:p w14:paraId="51617780" w14:textId="6723BB8C" w:rsidR="001D387A" w:rsidRPr="00960FE1" w:rsidRDefault="001D387A" w:rsidP="00960FE1">
      <w:pPr>
        <w:jc w:val="both"/>
        <w:rPr>
          <w:bCs/>
          <w:sz w:val="28"/>
          <w:szCs w:val="28"/>
          <w:lang w:val="kk-KZ"/>
        </w:rPr>
      </w:pPr>
      <w:r w:rsidRPr="00960FE1">
        <w:rPr>
          <w:bCs/>
          <w:sz w:val="28"/>
          <w:szCs w:val="28"/>
          <w:lang w:val="kk-KZ"/>
        </w:rPr>
        <w:t xml:space="preserve">Учебно-методический комплекс дисциплины составлен </w:t>
      </w:r>
      <w:r w:rsidRPr="00960FE1">
        <w:rPr>
          <w:bCs/>
          <w:sz w:val="28"/>
          <w:szCs w:val="28"/>
        </w:rPr>
        <w:t>_____________________</w:t>
      </w:r>
      <w:r w:rsidRPr="00960FE1">
        <w:rPr>
          <w:bCs/>
          <w:sz w:val="28"/>
          <w:szCs w:val="28"/>
          <w:lang w:val="tr-TR"/>
        </w:rPr>
        <w:t>PhD</w:t>
      </w:r>
      <w:r w:rsidRPr="00960FE1">
        <w:rPr>
          <w:bCs/>
          <w:sz w:val="28"/>
          <w:szCs w:val="28"/>
          <w:lang w:val="kk-KZ"/>
        </w:rPr>
        <w:t xml:space="preserve">,  </w:t>
      </w:r>
      <w:r w:rsidRPr="00960FE1">
        <w:rPr>
          <w:bCs/>
          <w:sz w:val="28"/>
          <w:szCs w:val="28"/>
        </w:rPr>
        <w:t xml:space="preserve">ст. </w:t>
      </w:r>
      <w:r w:rsidRPr="00960FE1">
        <w:rPr>
          <w:bCs/>
          <w:sz w:val="28"/>
          <w:szCs w:val="28"/>
          <w:lang w:val="kk-KZ"/>
        </w:rPr>
        <w:t>преподавателем Кайранбаевой Н.Н.</w:t>
      </w:r>
    </w:p>
    <w:p w14:paraId="23324F7B" w14:textId="77777777" w:rsidR="001D387A" w:rsidRPr="00960FE1" w:rsidRDefault="001D387A" w:rsidP="001D387A">
      <w:pPr>
        <w:jc w:val="both"/>
        <w:rPr>
          <w:bCs/>
          <w:sz w:val="28"/>
          <w:szCs w:val="28"/>
          <w:lang w:val="kk-KZ"/>
        </w:rPr>
      </w:pPr>
    </w:p>
    <w:p w14:paraId="5C1FDD53" w14:textId="77777777" w:rsidR="001D387A" w:rsidRPr="00960FE1" w:rsidRDefault="001D387A" w:rsidP="001D387A">
      <w:pPr>
        <w:jc w:val="both"/>
        <w:rPr>
          <w:bCs/>
          <w:sz w:val="28"/>
          <w:szCs w:val="28"/>
          <w:lang w:val="kk-KZ"/>
        </w:rPr>
      </w:pPr>
    </w:p>
    <w:p w14:paraId="4D7AA978" w14:textId="77777777" w:rsidR="001D387A" w:rsidRPr="00960FE1" w:rsidRDefault="001D387A" w:rsidP="001D387A">
      <w:pPr>
        <w:jc w:val="both"/>
        <w:rPr>
          <w:bCs/>
          <w:sz w:val="28"/>
          <w:szCs w:val="28"/>
          <w:lang w:val="kk-KZ"/>
        </w:rPr>
      </w:pPr>
    </w:p>
    <w:p w14:paraId="75C44525" w14:textId="77777777" w:rsidR="001D387A" w:rsidRPr="00960FE1" w:rsidRDefault="001D387A" w:rsidP="001D387A">
      <w:pPr>
        <w:jc w:val="both"/>
        <w:rPr>
          <w:bCs/>
          <w:sz w:val="28"/>
          <w:szCs w:val="28"/>
          <w:lang w:val="kk-KZ"/>
        </w:rPr>
      </w:pPr>
    </w:p>
    <w:p w14:paraId="059D9382" w14:textId="2B8C9B54" w:rsidR="001D387A" w:rsidRPr="00960FE1" w:rsidRDefault="001D387A" w:rsidP="001D387A">
      <w:pPr>
        <w:jc w:val="both"/>
        <w:rPr>
          <w:bCs/>
          <w:sz w:val="28"/>
          <w:szCs w:val="28"/>
          <w:lang w:val="kk-KZ"/>
        </w:rPr>
      </w:pPr>
      <w:r w:rsidRPr="00960FE1">
        <w:rPr>
          <w:bCs/>
          <w:sz w:val="28"/>
          <w:szCs w:val="28"/>
          <w:lang w:val="kk-KZ"/>
        </w:rPr>
        <w:t xml:space="preserve">На основании учебного плана образовательной программы </w:t>
      </w:r>
      <w:bookmarkStart w:id="1" w:name="_Hlk178458520"/>
      <w:r w:rsidRPr="00960FE1">
        <w:rPr>
          <w:bCs/>
          <w:sz w:val="28"/>
          <w:szCs w:val="28"/>
          <w:lang w:val="kk-KZ"/>
        </w:rPr>
        <w:t>«</w:t>
      </w:r>
      <w:r w:rsidR="004822DC" w:rsidRPr="004822DC">
        <w:rPr>
          <w:bCs/>
          <w:sz w:val="28"/>
          <w:szCs w:val="28"/>
          <w:lang w:val="kk-KZ"/>
        </w:rPr>
        <w:t>6В02207 - Востоковедение</w:t>
      </w:r>
      <w:r w:rsidRPr="00960FE1">
        <w:rPr>
          <w:bCs/>
          <w:sz w:val="28"/>
          <w:szCs w:val="28"/>
          <w:lang w:val="kk-KZ"/>
        </w:rPr>
        <w:t>»</w:t>
      </w:r>
      <w:bookmarkEnd w:id="1"/>
    </w:p>
    <w:p w14:paraId="09308778" w14:textId="77777777" w:rsidR="001D387A" w:rsidRPr="00960FE1" w:rsidRDefault="001D387A" w:rsidP="001D387A">
      <w:pPr>
        <w:jc w:val="both"/>
        <w:rPr>
          <w:bCs/>
          <w:sz w:val="28"/>
          <w:szCs w:val="28"/>
          <w:lang w:val="kk-KZ"/>
        </w:rPr>
      </w:pPr>
    </w:p>
    <w:p w14:paraId="25C9C4A3" w14:textId="77777777" w:rsidR="001D387A" w:rsidRPr="00960FE1" w:rsidRDefault="001D387A" w:rsidP="001D387A">
      <w:pPr>
        <w:jc w:val="both"/>
        <w:rPr>
          <w:bCs/>
          <w:sz w:val="28"/>
          <w:szCs w:val="28"/>
          <w:lang w:val="kk-KZ"/>
        </w:rPr>
      </w:pPr>
    </w:p>
    <w:p w14:paraId="488963FA" w14:textId="77777777" w:rsidR="001D387A" w:rsidRPr="00960FE1" w:rsidRDefault="001D387A" w:rsidP="001D387A">
      <w:pPr>
        <w:jc w:val="both"/>
        <w:rPr>
          <w:bCs/>
          <w:sz w:val="28"/>
          <w:szCs w:val="28"/>
          <w:lang w:val="kk-KZ"/>
        </w:rPr>
      </w:pPr>
    </w:p>
    <w:p w14:paraId="59CD4197" w14:textId="77777777" w:rsidR="001D387A" w:rsidRPr="00960FE1" w:rsidRDefault="001D387A" w:rsidP="001D387A">
      <w:pPr>
        <w:jc w:val="both"/>
        <w:rPr>
          <w:bCs/>
          <w:sz w:val="28"/>
          <w:szCs w:val="28"/>
          <w:lang w:val="kk-KZ"/>
        </w:rPr>
      </w:pPr>
    </w:p>
    <w:p w14:paraId="17F92C00" w14:textId="77777777" w:rsidR="001D387A" w:rsidRPr="00960FE1" w:rsidRDefault="001D387A" w:rsidP="001D387A">
      <w:pPr>
        <w:jc w:val="both"/>
        <w:rPr>
          <w:bCs/>
          <w:sz w:val="28"/>
          <w:szCs w:val="28"/>
          <w:lang w:val="kk-KZ"/>
        </w:rPr>
      </w:pPr>
      <w:r w:rsidRPr="00960FE1">
        <w:rPr>
          <w:bCs/>
          <w:sz w:val="28"/>
          <w:szCs w:val="28"/>
          <w:lang w:val="kk-KZ"/>
        </w:rPr>
        <w:t xml:space="preserve">Рассмотрен и рекомендован на заседании кафедры Туркологии и истории стран Востока </w:t>
      </w:r>
    </w:p>
    <w:p w14:paraId="45B9146C" w14:textId="4D6E3522" w:rsidR="001D387A" w:rsidRPr="00960FE1" w:rsidRDefault="001D387A" w:rsidP="001D387A">
      <w:pPr>
        <w:jc w:val="both"/>
        <w:rPr>
          <w:bCs/>
          <w:sz w:val="28"/>
          <w:szCs w:val="28"/>
          <w:lang w:val="kk-KZ"/>
        </w:rPr>
      </w:pPr>
      <w:r w:rsidRPr="00960FE1">
        <w:rPr>
          <w:bCs/>
          <w:sz w:val="28"/>
          <w:szCs w:val="28"/>
          <w:lang w:val="kk-KZ"/>
        </w:rPr>
        <w:t>от «</w:t>
      </w:r>
      <w:r w:rsidRPr="00A67BD4">
        <w:rPr>
          <w:bCs/>
          <w:sz w:val="28"/>
          <w:szCs w:val="28"/>
          <w:u w:val="single"/>
        </w:rPr>
        <w:t xml:space="preserve">       </w:t>
      </w:r>
      <w:r w:rsidRPr="00960FE1">
        <w:rPr>
          <w:bCs/>
          <w:sz w:val="28"/>
          <w:szCs w:val="28"/>
          <w:lang w:val="kk-KZ"/>
        </w:rPr>
        <w:t xml:space="preserve">» </w:t>
      </w:r>
      <w:r w:rsidRPr="00A67BD4">
        <w:rPr>
          <w:bCs/>
          <w:sz w:val="28"/>
          <w:szCs w:val="28"/>
          <w:u w:val="single"/>
        </w:rPr>
        <w:t xml:space="preserve">                      </w:t>
      </w:r>
      <w:r w:rsidRPr="00960FE1">
        <w:rPr>
          <w:bCs/>
          <w:sz w:val="28"/>
          <w:szCs w:val="28"/>
          <w:lang w:val="kk-KZ"/>
        </w:rPr>
        <w:t>202</w:t>
      </w:r>
      <w:r w:rsidRPr="00A67BD4">
        <w:rPr>
          <w:bCs/>
          <w:sz w:val="28"/>
          <w:szCs w:val="28"/>
        </w:rPr>
        <w:t>4</w:t>
      </w:r>
      <w:r w:rsidRPr="00960FE1">
        <w:rPr>
          <w:bCs/>
          <w:sz w:val="28"/>
          <w:szCs w:val="28"/>
          <w:lang w:val="kk-KZ"/>
        </w:rPr>
        <w:t xml:space="preserve"> г., протокол №_</w:t>
      </w:r>
      <w:r w:rsidRPr="00A67BD4">
        <w:rPr>
          <w:bCs/>
          <w:sz w:val="28"/>
          <w:szCs w:val="28"/>
        </w:rPr>
        <w:t>___</w:t>
      </w:r>
      <w:r w:rsidRPr="00960FE1">
        <w:rPr>
          <w:bCs/>
          <w:sz w:val="28"/>
          <w:szCs w:val="28"/>
          <w:lang w:val="kk-KZ"/>
        </w:rPr>
        <w:t xml:space="preserve">      </w:t>
      </w:r>
    </w:p>
    <w:p w14:paraId="6851497A" w14:textId="77777777" w:rsidR="001D387A" w:rsidRPr="00960FE1" w:rsidRDefault="001D387A" w:rsidP="001D387A">
      <w:pPr>
        <w:rPr>
          <w:bCs/>
          <w:sz w:val="28"/>
          <w:szCs w:val="28"/>
          <w:lang w:val="kk-KZ"/>
        </w:rPr>
      </w:pPr>
      <w:r w:rsidRPr="00960FE1">
        <w:rPr>
          <w:bCs/>
          <w:sz w:val="28"/>
          <w:szCs w:val="28"/>
          <w:lang w:val="kk-KZ"/>
        </w:rPr>
        <w:t>Зав. кафедрой     _________________   Эгамбердиев М.Ш.</w:t>
      </w:r>
    </w:p>
    <w:p w14:paraId="117CA9C9" w14:textId="77777777" w:rsidR="001D387A" w:rsidRPr="00960FE1" w:rsidRDefault="001D387A" w:rsidP="001D387A">
      <w:pPr>
        <w:rPr>
          <w:bCs/>
          <w:sz w:val="28"/>
          <w:szCs w:val="28"/>
          <w:lang w:val="kk-KZ"/>
        </w:rPr>
      </w:pPr>
      <w:r w:rsidRPr="00960FE1">
        <w:rPr>
          <w:bCs/>
          <w:sz w:val="28"/>
          <w:szCs w:val="28"/>
          <w:lang w:val="kk-KZ"/>
        </w:rPr>
        <w:t xml:space="preserve">                                  </w:t>
      </w:r>
    </w:p>
    <w:p w14:paraId="48862D04" w14:textId="4434759F" w:rsidR="001D387A" w:rsidRPr="00960FE1" w:rsidRDefault="001D387A" w:rsidP="001D387A">
      <w:pPr>
        <w:rPr>
          <w:bCs/>
          <w:sz w:val="28"/>
          <w:szCs w:val="28"/>
          <w:lang w:val="kk-KZ"/>
        </w:rPr>
      </w:pPr>
      <w:r w:rsidRPr="00960FE1">
        <w:rPr>
          <w:bCs/>
          <w:sz w:val="28"/>
          <w:szCs w:val="28"/>
          <w:lang w:val="kk-KZ"/>
        </w:rPr>
        <w:tab/>
      </w:r>
      <w:r w:rsidRPr="00960FE1">
        <w:rPr>
          <w:bCs/>
          <w:sz w:val="28"/>
          <w:szCs w:val="28"/>
          <w:lang w:val="kk-KZ"/>
        </w:rPr>
        <w:tab/>
      </w:r>
    </w:p>
    <w:p w14:paraId="5E79D38F" w14:textId="77777777" w:rsidR="001D387A" w:rsidRPr="00960FE1" w:rsidRDefault="001D387A" w:rsidP="001D387A">
      <w:pPr>
        <w:rPr>
          <w:bCs/>
          <w:sz w:val="28"/>
          <w:szCs w:val="28"/>
          <w:lang w:val="kk-KZ"/>
        </w:rPr>
      </w:pPr>
    </w:p>
    <w:p w14:paraId="02B5FE61" w14:textId="77777777" w:rsidR="001D387A" w:rsidRPr="00960FE1" w:rsidRDefault="001D387A" w:rsidP="001D387A">
      <w:pPr>
        <w:rPr>
          <w:b/>
          <w:sz w:val="28"/>
          <w:szCs w:val="28"/>
          <w:lang w:val="kk-KZ"/>
        </w:rPr>
      </w:pPr>
    </w:p>
    <w:p w14:paraId="1AEC7228" w14:textId="77777777" w:rsidR="001D387A" w:rsidRPr="00960FE1" w:rsidRDefault="001D387A" w:rsidP="001D387A">
      <w:pPr>
        <w:rPr>
          <w:b/>
          <w:sz w:val="28"/>
          <w:szCs w:val="28"/>
          <w:lang w:val="kk-KZ"/>
        </w:rPr>
      </w:pPr>
    </w:p>
    <w:p w14:paraId="7BE434BB" w14:textId="77777777" w:rsidR="001D387A" w:rsidRPr="00960FE1" w:rsidRDefault="001D387A" w:rsidP="001D387A">
      <w:pPr>
        <w:rPr>
          <w:b/>
          <w:sz w:val="28"/>
          <w:szCs w:val="28"/>
          <w:lang w:val="kk-KZ"/>
        </w:rPr>
      </w:pPr>
    </w:p>
    <w:p w14:paraId="7CC7F6B8" w14:textId="77777777" w:rsidR="001D387A" w:rsidRPr="00960FE1" w:rsidRDefault="001D387A" w:rsidP="001D387A">
      <w:pPr>
        <w:rPr>
          <w:b/>
          <w:sz w:val="28"/>
          <w:szCs w:val="28"/>
          <w:lang w:val="kk-KZ"/>
        </w:rPr>
      </w:pPr>
    </w:p>
    <w:p w14:paraId="1E50FCBD" w14:textId="77777777" w:rsidR="001D387A" w:rsidRPr="00960FE1" w:rsidRDefault="001D387A" w:rsidP="001D387A">
      <w:pPr>
        <w:rPr>
          <w:b/>
          <w:sz w:val="28"/>
          <w:szCs w:val="28"/>
          <w:lang w:val="kk-KZ"/>
        </w:rPr>
      </w:pPr>
    </w:p>
    <w:p w14:paraId="23FC96EF" w14:textId="77777777" w:rsidR="001D387A" w:rsidRPr="00960FE1" w:rsidRDefault="001D387A" w:rsidP="001D387A">
      <w:pPr>
        <w:rPr>
          <w:b/>
          <w:sz w:val="28"/>
          <w:szCs w:val="28"/>
          <w:lang w:val="kk-KZ"/>
        </w:rPr>
      </w:pPr>
    </w:p>
    <w:p w14:paraId="2C37121D" w14:textId="77777777" w:rsidR="001D387A" w:rsidRPr="00960FE1" w:rsidRDefault="001D387A" w:rsidP="001D387A">
      <w:pPr>
        <w:rPr>
          <w:b/>
          <w:sz w:val="28"/>
          <w:szCs w:val="28"/>
          <w:lang w:val="kk-KZ"/>
        </w:rPr>
      </w:pPr>
    </w:p>
    <w:p w14:paraId="57BE9A5B" w14:textId="77777777" w:rsidR="001D387A" w:rsidRPr="00960FE1" w:rsidRDefault="001D387A" w:rsidP="001D387A">
      <w:pPr>
        <w:rPr>
          <w:b/>
          <w:sz w:val="28"/>
          <w:szCs w:val="28"/>
          <w:lang w:val="kk-KZ"/>
        </w:rPr>
      </w:pPr>
    </w:p>
    <w:p w14:paraId="46347B43" w14:textId="77777777" w:rsidR="001D387A" w:rsidRPr="00960FE1" w:rsidRDefault="001D387A" w:rsidP="001D387A">
      <w:pPr>
        <w:rPr>
          <w:b/>
          <w:sz w:val="28"/>
          <w:szCs w:val="28"/>
          <w:lang w:val="kk-KZ"/>
        </w:rPr>
      </w:pPr>
    </w:p>
    <w:p w14:paraId="4CD2F257" w14:textId="77777777" w:rsidR="001D387A" w:rsidRPr="00960FE1" w:rsidRDefault="001D387A" w:rsidP="001D387A">
      <w:pPr>
        <w:rPr>
          <w:b/>
          <w:sz w:val="28"/>
          <w:szCs w:val="28"/>
          <w:lang w:val="kk-KZ"/>
        </w:rPr>
      </w:pPr>
    </w:p>
    <w:p w14:paraId="69CBC5B4" w14:textId="77777777" w:rsidR="001D387A" w:rsidRPr="00960FE1" w:rsidRDefault="001D387A" w:rsidP="001D387A">
      <w:pPr>
        <w:rPr>
          <w:b/>
          <w:sz w:val="28"/>
          <w:szCs w:val="28"/>
          <w:lang w:val="kk-KZ"/>
        </w:rPr>
      </w:pPr>
    </w:p>
    <w:p w14:paraId="5EBB3831" w14:textId="77777777" w:rsidR="001D387A" w:rsidRPr="00960FE1" w:rsidRDefault="001D387A" w:rsidP="001D387A">
      <w:pPr>
        <w:rPr>
          <w:b/>
          <w:sz w:val="28"/>
          <w:szCs w:val="28"/>
          <w:lang w:val="kk-KZ"/>
        </w:rPr>
      </w:pPr>
    </w:p>
    <w:p w14:paraId="518E3075" w14:textId="77777777" w:rsidR="001D387A" w:rsidRPr="00960FE1" w:rsidRDefault="001D387A" w:rsidP="001D387A">
      <w:pPr>
        <w:rPr>
          <w:b/>
          <w:sz w:val="28"/>
          <w:szCs w:val="28"/>
          <w:lang w:val="kk-KZ"/>
        </w:rPr>
      </w:pPr>
    </w:p>
    <w:p w14:paraId="4A980212" w14:textId="77777777" w:rsidR="001D387A" w:rsidRPr="00960FE1" w:rsidRDefault="001D387A" w:rsidP="001D387A">
      <w:pPr>
        <w:rPr>
          <w:b/>
          <w:sz w:val="28"/>
          <w:szCs w:val="28"/>
          <w:lang w:val="kk-KZ"/>
        </w:rPr>
      </w:pPr>
    </w:p>
    <w:p w14:paraId="07964654" w14:textId="77777777" w:rsidR="001D387A" w:rsidRPr="00960FE1" w:rsidRDefault="001D387A" w:rsidP="001D387A">
      <w:pPr>
        <w:rPr>
          <w:b/>
          <w:sz w:val="28"/>
          <w:szCs w:val="28"/>
          <w:lang w:val="kk-KZ"/>
        </w:rPr>
      </w:pPr>
    </w:p>
    <w:p w14:paraId="53F7A78D" w14:textId="77777777" w:rsidR="001D387A" w:rsidRPr="00960FE1" w:rsidRDefault="001D387A" w:rsidP="001D387A">
      <w:pPr>
        <w:rPr>
          <w:b/>
          <w:sz w:val="28"/>
          <w:szCs w:val="28"/>
          <w:lang w:val="kk-KZ"/>
        </w:rPr>
      </w:pPr>
    </w:p>
    <w:p w14:paraId="5D3B92EF" w14:textId="77777777" w:rsidR="001D387A" w:rsidRPr="00960FE1" w:rsidRDefault="001D387A" w:rsidP="001D387A">
      <w:pPr>
        <w:rPr>
          <w:b/>
          <w:sz w:val="28"/>
          <w:szCs w:val="28"/>
          <w:lang w:val="kk-KZ"/>
        </w:rPr>
      </w:pPr>
    </w:p>
    <w:p w14:paraId="528B64D3" w14:textId="77777777" w:rsidR="001D387A" w:rsidRPr="00960FE1" w:rsidRDefault="001D387A" w:rsidP="001D387A">
      <w:pPr>
        <w:rPr>
          <w:b/>
          <w:sz w:val="28"/>
          <w:szCs w:val="28"/>
          <w:lang w:val="kk-KZ"/>
        </w:rPr>
      </w:pPr>
    </w:p>
    <w:p w14:paraId="6965438C" w14:textId="77777777" w:rsidR="001D387A" w:rsidRPr="00960FE1" w:rsidRDefault="001D387A" w:rsidP="001D387A">
      <w:pPr>
        <w:rPr>
          <w:b/>
          <w:sz w:val="28"/>
          <w:szCs w:val="28"/>
          <w:lang w:val="kk-KZ"/>
        </w:rPr>
      </w:pPr>
    </w:p>
    <w:p w14:paraId="7C7D7CB6" w14:textId="77777777" w:rsidR="001D387A" w:rsidRPr="00960FE1" w:rsidRDefault="001D387A" w:rsidP="001D387A">
      <w:pPr>
        <w:rPr>
          <w:b/>
          <w:sz w:val="28"/>
          <w:szCs w:val="28"/>
          <w:lang w:val="kk-KZ"/>
        </w:rPr>
      </w:pPr>
    </w:p>
    <w:p w14:paraId="5B44D91F" w14:textId="77777777" w:rsidR="001D387A" w:rsidRPr="00960FE1" w:rsidRDefault="001D387A" w:rsidP="001D387A">
      <w:pPr>
        <w:rPr>
          <w:b/>
          <w:sz w:val="28"/>
          <w:szCs w:val="28"/>
          <w:lang w:val="kk-KZ"/>
        </w:rPr>
      </w:pPr>
    </w:p>
    <w:p w14:paraId="6CBA446D" w14:textId="77777777" w:rsidR="001D387A" w:rsidRPr="00960FE1" w:rsidRDefault="001D387A" w:rsidP="001D387A">
      <w:pPr>
        <w:rPr>
          <w:b/>
          <w:sz w:val="28"/>
          <w:szCs w:val="28"/>
          <w:lang w:val="kk-KZ"/>
        </w:rPr>
      </w:pPr>
    </w:p>
    <w:p w14:paraId="6C526153" w14:textId="77777777" w:rsidR="001D387A" w:rsidRPr="00960FE1" w:rsidRDefault="001D387A" w:rsidP="001D387A">
      <w:pPr>
        <w:rPr>
          <w:b/>
          <w:sz w:val="28"/>
          <w:szCs w:val="28"/>
          <w:lang w:val="kk-KZ"/>
        </w:rPr>
      </w:pPr>
    </w:p>
    <w:p w14:paraId="666989E3" w14:textId="77777777" w:rsidR="001D387A" w:rsidRPr="00960FE1" w:rsidRDefault="001D387A" w:rsidP="001D387A">
      <w:pPr>
        <w:rPr>
          <w:b/>
          <w:sz w:val="28"/>
          <w:szCs w:val="28"/>
          <w:lang w:val="kk-KZ"/>
        </w:rPr>
      </w:pPr>
    </w:p>
    <w:p w14:paraId="79DBAD6A" w14:textId="77777777" w:rsidR="001D387A" w:rsidRPr="00960FE1" w:rsidRDefault="001D387A" w:rsidP="001D387A">
      <w:pPr>
        <w:rPr>
          <w:b/>
          <w:sz w:val="28"/>
          <w:szCs w:val="28"/>
          <w:lang w:val="kk-KZ"/>
        </w:rPr>
      </w:pPr>
    </w:p>
    <w:p w14:paraId="1E5A2146" w14:textId="513A21DF" w:rsidR="00C119D6" w:rsidRPr="00C119D6" w:rsidRDefault="00C119D6" w:rsidP="0042498E">
      <w:pPr>
        <w:jc w:val="center"/>
        <w:rPr>
          <w:b/>
          <w:sz w:val="20"/>
          <w:szCs w:val="20"/>
        </w:rPr>
      </w:pPr>
      <w:r w:rsidRPr="00C119D6">
        <w:rPr>
          <w:b/>
          <w:sz w:val="20"/>
          <w:szCs w:val="20"/>
        </w:rPr>
        <w:lastRenderedPageBreak/>
        <w:t>СИЛЛАБУС</w:t>
      </w:r>
    </w:p>
    <w:p w14:paraId="02BB35DA" w14:textId="5E2868D8" w:rsidR="00C119D6" w:rsidRPr="00C119D6" w:rsidRDefault="00756415" w:rsidP="00C119D6">
      <w:pPr>
        <w:jc w:val="center"/>
        <w:rPr>
          <w:b/>
          <w:sz w:val="20"/>
          <w:szCs w:val="20"/>
        </w:rPr>
      </w:pPr>
      <w:r>
        <w:rPr>
          <w:b/>
          <w:sz w:val="20"/>
          <w:szCs w:val="20"/>
        </w:rPr>
        <w:t>О</w:t>
      </w:r>
      <w:r w:rsidR="00C119D6" w:rsidRPr="00C119D6">
        <w:rPr>
          <w:b/>
          <w:sz w:val="20"/>
          <w:szCs w:val="20"/>
        </w:rPr>
        <w:t>сенний семестр 202</w:t>
      </w:r>
      <w:r w:rsidR="00887C5E">
        <w:rPr>
          <w:b/>
          <w:sz w:val="20"/>
          <w:szCs w:val="20"/>
          <w:lang w:val="kk-KZ"/>
        </w:rPr>
        <w:t>4</w:t>
      </w:r>
      <w:r w:rsidR="00C119D6" w:rsidRPr="00C119D6">
        <w:rPr>
          <w:b/>
          <w:sz w:val="20"/>
          <w:szCs w:val="20"/>
        </w:rPr>
        <w:t>-202</w:t>
      </w:r>
      <w:r w:rsidR="00887C5E">
        <w:rPr>
          <w:b/>
          <w:sz w:val="20"/>
          <w:szCs w:val="20"/>
          <w:lang w:val="kk-KZ"/>
        </w:rPr>
        <w:t>5</w:t>
      </w:r>
      <w:r w:rsidR="00C119D6" w:rsidRPr="00C119D6">
        <w:rPr>
          <w:b/>
          <w:sz w:val="20"/>
          <w:szCs w:val="20"/>
        </w:rPr>
        <w:t xml:space="preserve"> учебного года</w:t>
      </w:r>
    </w:p>
    <w:p w14:paraId="29BD82C0" w14:textId="68241C68" w:rsidR="004873CC" w:rsidRPr="003F2DC5" w:rsidRDefault="00756415" w:rsidP="003D69B3">
      <w:pPr>
        <w:jc w:val="center"/>
        <w:rPr>
          <w:b/>
          <w:sz w:val="20"/>
          <w:szCs w:val="20"/>
        </w:rPr>
      </w:pPr>
      <w:r>
        <w:rPr>
          <w:b/>
          <w:sz w:val="20"/>
          <w:szCs w:val="20"/>
        </w:rPr>
        <w:t>О</w:t>
      </w:r>
      <w:r w:rsidR="00C119D6" w:rsidRPr="007C3AF9">
        <w:rPr>
          <w:b/>
          <w:sz w:val="20"/>
          <w:szCs w:val="20"/>
        </w:rPr>
        <w:t>бразовательн</w:t>
      </w:r>
      <w:r>
        <w:rPr>
          <w:b/>
          <w:sz w:val="20"/>
          <w:szCs w:val="20"/>
        </w:rPr>
        <w:t>ая</w:t>
      </w:r>
      <w:r w:rsidR="00C119D6" w:rsidRPr="007C3AF9">
        <w:rPr>
          <w:b/>
          <w:sz w:val="20"/>
          <w:szCs w:val="20"/>
        </w:rPr>
        <w:t xml:space="preserve"> программ</w:t>
      </w:r>
      <w:r>
        <w:rPr>
          <w:b/>
          <w:sz w:val="20"/>
          <w:szCs w:val="20"/>
        </w:rPr>
        <w:t>а</w:t>
      </w:r>
      <w:r w:rsidR="00C119D6" w:rsidRPr="00C119D6">
        <w:rPr>
          <w:b/>
          <w:sz w:val="20"/>
          <w:szCs w:val="20"/>
        </w:rPr>
        <w:t xml:space="preserve"> «</w:t>
      </w:r>
      <w:r w:rsidR="00A67BD4">
        <w:rPr>
          <w:b/>
          <w:sz w:val="20"/>
          <w:szCs w:val="20"/>
        </w:rPr>
        <w:t>6</w:t>
      </w:r>
      <w:r w:rsidR="00A67BD4" w:rsidRPr="00A67BD4">
        <w:rPr>
          <w:b/>
          <w:sz w:val="20"/>
          <w:szCs w:val="20"/>
        </w:rPr>
        <w:t>B02301 Иностранная филология (восточные</w:t>
      </w:r>
      <w:bookmarkStart w:id="2" w:name="_Hlk178458488"/>
      <w:r w:rsidR="00A67BD4">
        <w:rPr>
          <w:b/>
          <w:sz w:val="20"/>
          <w:szCs w:val="20"/>
        </w:rPr>
        <w:t xml:space="preserve"> языки), очная, 1 Курс</w:t>
      </w:r>
      <w:bookmarkEnd w:id="2"/>
      <w:r w:rsidR="00C119D6" w:rsidRPr="00C119D6">
        <w:rPr>
          <w:b/>
          <w:sz w:val="20"/>
          <w:szCs w:val="20"/>
        </w:rPr>
        <w:t>»</w:t>
      </w:r>
    </w:p>
    <w:p w14:paraId="61BA6E00" w14:textId="77777777" w:rsidR="00FC1689" w:rsidRPr="003F2DC5" w:rsidRDefault="00FC1689" w:rsidP="00591BD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709"/>
        <w:gridCol w:w="1417"/>
        <w:gridCol w:w="2268"/>
      </w:tblGrid>
      <w:tr w:rsidR="00A51A7C" w:rsidRPr="003F2DC5" w14:paraId="5604C441" w14:textId="77777777" w:rsidTr="00F11D68">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228B59CE" w:rsidR="000F0ACE" w:rsidRPr="00364ECC" w:rsidRDefault="2CE5D884" w:rsidP="009A44E4">
            <w:pPr>
              <w:rPr>
                <w:b/>
                <w:sz w:val="20"/>
                <w:szCs w:val="20"/>
                <w:lang w:val="en-US"/>
              </w:rPr>
            </w:pPr>
            <w:r w:rsidRPr="2E2DA889">
              <w:rPr>
                <w:b/>
                <w:bCs/>
                <w:sz w:val="20"/>
                <w:szCs w:val="20"/>
              </w:rPr>
              <w:t>ID и н</w:t>
            </w:r>
            <w:r w:rsidR="00A35D07" w:rsidRPr="2E2DA889">
              <w:rPr>
                <w:b/>
                <w:bCs/>
                <w:sz w:val="20"/>
                <w:szCs w:val="20"/>
              </w:rPr>
              <w:t>а</w:t>
            </w:r>
            <w:r w:rsidR="00D765EC" w:rsidRPr="2E2DA889">
              <w:rPr>
                <w:b/>
                <w:bCs/>
                <w:sz w:val="20"/>
                <w:szCs w:val="20"/>
              </w:rPr>
              <w:t>именование</w:t>
            </w:r>
            <w:r w:rsidR="000F0ACE" w:rsidRPr="003F2DC5">
              <w:rPr>
                <w:b/>
                <w:sz w:val="20"/>
                <w:szCs w:val="20"/>
              </w:rPr>
              <w:t xml:space="preserve"> </w:t>
            </w:r>
            <w:r w:rsidR="000F0ACE">
              <w:rPr>
                <w:b/>
                <w:sz w:val="20"/>
                <w:szCs w:val="20"/>
              </w:rPr>
              <w:t>дисциплины</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77777777" w:rsidR="00E55C26" w:rsidRDefault="00E55C26" w:rsidP="005F518B">
            <w:pPr>
              <w:rPr>
                <w:b/>
                <w:color w:val="FF0000"/>
                <w:sz w:val="20"/>
                <w:szCs w:val="20"/>
              </w:rPr>
            </w:pPr>
            <w:r w:rsidRPr="003F2DC5">
              <w:rPr>
                <w:b/>
                <w:sz w:val="20"/>
                <w:szCs w:val="20"/>
              </w:rPr>
              <w:t xml:space="preserve">Самостоятельная работа </w:t>
            </w:r>
            <w:r w:rsidR="005F518B" w:rsidRPr="003B65F5">
              <w:rPr>
                <w:b/>
                <w:sz w:val="20"/>
                <w:szCs w:val="20"/>
              </w:rPr>
              <w:t>обучающегося</w:t>
            </w:r>
          </w:p>
          <w:p w14:paraId="4C1423F1" w14:textId="77777777" w:rsidR="005F518B" w:rsidRDefault="005F518B" w:rsidP="005F518B">
            <w:pPr>
              <w:rPr>
                <w:b/>
                <w:sz w:val="20"/>
                <w:szCs w:val="20"/>
              </w:rPr>
            </w:pPr>
            <w:r w:rsidRPr="003B65F5">
              <w:rPr>
                <w:b/>
                <w:sz w:val="20"/>
                <w:szCs w:val="20"/>
              </w:rPr>
              <w:t>(СР</w:t>
            </w:r>
            <w:r w:rsidR="003B65F5" w:rsidRPr="003B65F5">
              <w:rPr>
                <w:b/>
                <w:sz w:val="20"/>
                <w:szCs w:val="20"/>
              </w:rPr>
              <w:t>О</w:t>
            </w:r>
            <w:r w:rsidRPr="003B65F5">
              <w:rPr>
                <w:b/>
                <w:sz w:val="20"/>
                <w:szCs w:val="20"/>
              </w:rPr>
              <w:t>)</w:t>
            </w:r>
          </w:p>
          <w:p w14:paraId="5604C43D" w14:textId="18850EFE" w:rsidR="00AC0EFC" w:rsidRPr="00AC0EFC" w:rsidRDefault="00AC0EFC" w:rsidP="005F518B">
            <w:pPr>
              <w:rPr>
                <w:bCs/>
                <w:i/>
                <w:iCs/>
                <w:sz w:val="16"/>
                <w:szCs w:val="16"/>
              </w:rPr>
            </w:pP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Кол-во </w:t>
            </w:r>
            <w:r w:rsidRPr="003F2DC5">
              <w:rPr>
                <w:b/>
                <w:sz w:val="20"/>
                <w:szCs w:val="20"/>
                <w:lang w:val="kk-KZ"/>
              </w:rPr>
              <w:t xml:space="preserve">кредитов </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Общее</w:t>
            </w:r>
          </w:p>
          <w:p w14:paraId="5604C43F" w14:textId="67AD3DCF" w:rsidR="00E55C26" w:rsidRPr="003F2DC5" w:rsidRDefault="00E55C26" w:rsidP="009A44E4">
            <w:pPr>
              <w:rPr>
                <w:b/>
                <w:sz w:val="20"/>
                <w:szCs w:val="20"/>
              </w:rPr>
            </w:pPr>
            <w:r>
              <w:rPr>
                <w:b/>
                <w:sz w:val="20"/>
                <w:szCs w:val="20"/>
              </w:rPr>
              <w:t>к</w:t>
            </w:r>
            <w:r w:rsidRPr="003F2DC5">
              <w:rPr>
                <w:b/>
                <w:sz w:val="20"/>
                <w:szCs w:val="20"/>
              </w:rPr>
              <w:t>ол-во кредитов</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ADD3565" w14:textId="45AC7738" w:rsidR="00923A42" w:rsidRDefault="00E55C26" w:rsidP="005F518B">
            <w:pPr>
              <w:rPr>
                <w:b/>
                <w:sz w:val="20"/>
                <w:szCs w:val="20"/>
              </w:rPr>
            </w:pPr>
            <w:r w:rsidRPr="003F2DC5">
              <w:rPr>
                <w:b/>
                <w:sz w:val="20"/>
                <w:szCs w:val="20"/>
              </w:rPr>
              <w:t xml:space="preserve">Самостоятельная работа </w:t>
            </w:r>
            <w:r w:rsidR="005F518B" w:rsidRPr="003B65F5">
              <w:rPr>
                <w:b/>
                <w:sz w:val="20"/>
                <w:szCs w:val="20"/>
              </w:rPr>
              <w:t>обучающегося</w:t>
            </w:r>
          </w:p>
          <w:p w14:paraId="3BB213C9" w14:textId="77777777" w:rsidR="00AC0EFC" w:rsidRDefault="00E55C26" w:rsidP="00AC0EFC">
            <w:pPr>
              <w:rPr>
                <w:bCs/>
                <w:i/>
                <w:iCs/>
                <w:color w:val="FF0000"/>
                <w:sz w:val="16"/>
                <w:szCs w:val="16"/>
              </w:rPr>
            </w:pPr>
            <w:r w:rsidRPr="003F2DC5">
              <w:rPr>
                <w:b/>
                <w:sz w:val="20"/>
                <w:szCs w:val="20"/>
              </w:rPr>
              <w:t xml:space="preserve">под руководством преподавателя </w:t>
            </w:r>
            <w:r w:rsidRPr="003B65F5">
              <w:rPr>
                <w:b/>
                <w:sz w:val="20"/>
                <w:szCs w:val="20"/>
              </w:rPr>
              <w:t>(СР</w:t>
            </w:r>
            <w:r w:rsidR="003B65F5" w:rsidRPr="003B65F5">
              <w:rPr>
                <w:b/>
                <w:sz w:val="20"/>
                <w:szCs w:val="20"/>
              </w:rPr>
              <w:t>О</w:t>
            </w:r>
            <w:r w:rsidRPr="003B65F5">
              <w:rPr>
                <w:b/>
                <w:sz w:val="20"/>
                <w:szCs w:val="20"/>
              </w:rPr>
              <w:t>П</w:t>
            </w:r>
            <w:r w:rsidR="003B65F5" w:rsidRPr="003B65F5">
              <w:rPr>
                <w:b/>
                <w:sz w:val="20"/>
                <w:szCs w:val="20"/>
              </w:rPr>
              <w:t>)</w:t>
            </w:r>
            <w:r w:rsidR="00AC0EFC" w:rsidRPr="00AC0EFC">
              <w:rPr>
                <w:bCs/>
                <w:i/>
                <w:iCs/>
                <w:color w:val="FF0000"/>
                <w:sz w:val="16"/>
                <w:szCs w:val="16"/>
              </w:rPr>
              <w:t xml:space="preserve"> </w:t>
            </w:r>
          </w:p>
          <w:p w14:paraId="5604C440" w14:textId="78776C5C" w:rsidR="00E55C26" w:rsidRPr="00AC0EFC" w:rsidRDefault="00E55C26" w:rsidP="00AC0EFC">
            <w:pPr>
              <w:rPr>
                <w:bCs/>
                <w:i/>
                <w:iCs/>
                <w:color w:val="FF0000"/>
                <w:sz w:val="16"/>
                <w:szCs w:val="16"/>
              </w:rPr>
            </w:pPr>
          </w:p>
        </w:tc>
      </w:tr>
      <w:tr w:rsidR="00FE6E28" w:rsidRPr="003F2DC5" w14:paraId="5604C44A" w14:textId="77777777" w:rsidTr="00F11D68">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Лекции (Л)</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77777777" w:rsidR="00E55C26" w:rsidRPr="003F2DC5" w:rsidRDefault="00E55C26">
            <w:pPr>
              <w:jc w:val="center"/>
              <w:rPr>
                <w:b/>
                <w:sz w:val="20"/>
                <w:szCs w:val="20"/>
              </w:rPr>
            </w:pPr>
            <w:r w:rsidRPr="003F2DC5">
              <w:rPr>
                <w:b/>
                <w:sz w:val="20"/>
                <w:szCs w:val="20"/>
              </w:rPr>
              <w:t>Практ. занятия (ПЗ)</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7777777" w:rsidR="00E55C26" w:rsidRPr="003F2DC5" w:rsidRDefault="00E55C26">
            <w:pPr>
              <w:jc w:val="center"/>
              <w:rPr>
                <w:b/>
                <w:sz w:val="20"/>
                <w:szCs w:val="20"/>
              </w:rPr>
            </w:pPr>
            <w:r w:rsidRPr="003F2DC5">
              <w:rPr>
                <w:b/>
                <w:sz w:val="20"/>
                <w:szCs w:val="20"/>
              </w:rPr>
              <w:t>Лаб. занятия (ЛЗ)</w:t>
            </w:r>
          </w:p>
        </w:tc>
        <w:tc>
          <w:tcPr>
            <w:tcW w:w="1417"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36843CAE" w:rsidR="00AB0852" w:rsidRPr="00C2335A" w:rsidRDefault="004822DC">
            <w:pPr>
              <w:rPr>
                <w:sz w:val="20"/>
                <w:szCs w:val="20"/>
                <w:lang w:val="kk-KZ"/>
              </w:rPr>
            </w:pPr>
            <w:r w:rsidRPr="00A67BD4">
              <w:rPr>
                <w:sz w:val="20"/>
                <w:szCs w:val="20"/>
              </w:rPr>
              <w:t>3215 – «Б</w:t>
            </w:r>
            <w:r w:rsidR="00A154D4">
              <w:rPr>
                <w:sz w:val="20"/>
                <w:szCs w:val="20"/>
              </w:rPr>
              <w:t>азовой восточный язык (уровень А</w:t>
            </w:r>
            <w:r w:rsidRPr="00A67BD4">
              <w:rPr>
                <w:sz w:val="20"/>
                <w:szCs w:val="20"/>
              </w:rPr>
              <w:t>1)»</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3045F838" w:rsidR="00441994" w:rsidRPr="00C2335A" w:rsidRDefault="00887C5E" w:rsidP="00441994">
            <w:pPr>
              <w:rPr>
                <w:rStyle w:val="normaltextrun"/>
                <w:sz w:val="16"/>
                <w:szCs w:val="16"/>
                <w:shd w:val="clear" w:color="auto" w:fill="FFFFFF"/>
                <w:lang w:val="kk-KZ"/>
              </w:rPr>
            </w:pPr>
            <w:r w:rsidRPr="00C2335A">
              <w:rPr>
                <w:rStyle w:val="normaltextrun"/>
                <w:sz w:val="16"/>
                <w:szCs w:val="16"/>
                <w:shd w:val="clear" w:color="auto" w:fill="FFFFFF"/>
                <w:lang w:val="kk-KZ"/>
              </w:rPr>
              <w:t>4</w:t>
            </w:r>
          </w:p>
          <w:p w14:paraId="5604C44D" w14:textId="245F437C" w:rsidR="00AB0852" w:rsidRPr="00C2335A" w:rsidRDefault="00441994">
            <w:pPr>
              <w:jc w:val="center"/>
              <w:rPr>
                <w:sz w:val="20"/>
                <w:szCs w:val="20"/>
              </w:rPr>
            </w:pPr>
            <w:r w:rsidRPr="00C2335A">
              <w:rPr>
                <w:rStyle w:val="normaltextrun"/>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B0FB121" w:rsidR="00AB0852" w:rsidRPr="00C2335A" w:rsidRDefault="0026503F">
            <w:pPr>
              <w:jc w:val="center"/>
              <w:rPr>
                <w:sz w:val="20"/>
                <w:szCs w:val="20"/>
                <w:lang w:val="kk-KZ"/>
              </w:rPr>
            </w:pPr>
            <w:r>
              <w:rPr>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17C6E359" w:rsidR="00AB0852" w:rsidRPr="00C2335A" w:rsidRDefault="0026503F">
            <w:pPr>
              <w:jc w:val="center"/>
              <w:rPr>
                <w:sz w:val="20"/>
                <w:szCs w:val="20"/>
                <w:lang w:val="kk-KZ"/>
              </w:rPr>
            </w:pPr>
            <w:r>
              <w:rPr>
                <w:sz w:val="20"/>
                <w:szCs w:val="20"/>
                <w:lang w:val="kk-KZ"/>
              </w:rPr>
              <w:t>45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63C858D0" w:rsidR="00AB0852" w:rsidRPr="00C2335A" w:rsidRDefault="00887C5E">
            <w:pPr>
              <w:jc w:val="center"/>
              <w:rPr>
                <w:sz w:val="20"/>
                <w:szCs w:val="20"/>
                <w:lang w:val="kk-KZ"/>
              </w:rPr>
            </w:pPr>
            <w:r w:rsidRPr="00C2335A">
              <w:rPr>
                <w:sz w:val="20"/>
                <w:szCs w:val="20"/>
                <w:lang w:val="kk-KZ"/>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803FF81" w:rsidR="00AB0852" w:rsidRPr="00C2335A" w:rsidRDefault="00887C5E">
            <w:pPr>
              <w:jc w:val="center"/>
              <w:rPr>
                <w:sz w:val="20"/>
                <w:szCs w:val="20"/>
                <w:lang w:val="kk-KZ"/>
              </w:rPr>
            </w:pPr>
            <w:r w:rsidRPr="00C2335A">
              <w:rPr>
                <w:sz w:val="20"/>
                <w:szCs w:val="20"/>
                <w:lang w:val="kk-KZ"/>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459822AF" w:rsidR="00AB0852" w:rsidRPr="00C2335A" w:rsidRDefault="00887C5E" w:rsidP="00441994">
            <w:pPr>
              <w:rPr>
                <w:sz w:val="20"/>
                <w:szCs w:val="20"/>
                <w:lang w:val="kk-KZ"/>
              </w:rPr>
            </w:pPr>
            <w:r w:rsidRPr="00C2335A">
              <w:rPr>
                <w:sz w:val="16"/>
                <w:szCs w:val="16"/>
                <w:lang w:val="kk-KZ"/>
              </w:rPr>
              <w:t>6</w:t>
            </w:r>
            <w:r w:rsidR="00441994" w:rsidRPr="00C2335A">
              <w:rPr>
                <w:sz w:val="16"/>
                <w:szCs w:val="16"/>
                <w:lang w:val="kk-KZ"/>
              </w:rPr>
              <w:t> </w:t>
            </w:r>
          </w:p>
        </w:tc>
      </w:tr>
      <w:tr w:rsidR="00594DE6" w:rsidRPr="003F2DC5" w14:paraId="5604C455" w14:textId="77777777" w:rsidTr="2E2DA88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1CC9229" w:rsidR="0058724E" w:rsidRPr="00C2335A" w:rsidRDefault="00CA4B30" w:rsidP="00D73188">
            <w:pPr>
              <w:jc w:val="center"/>
              <w:rPr>
                <w:b/>
                <w:bCs/>
                <w:sz w:val="20"/>
                <w:szCs w:val="20"/>
              </w:rPr>
            </w:pPr>
            <w:r w:rsidRPr="00C2335A">
              <w:rPr>
                <w:b/>
                <w:bCs/>
                <w:sz w:val="20"/>
                <w:szCs w:val="20"/>
              </w:rPr>
              <w:t xml:space="preserve">АКАДЕМИЧЕСКАЯ ИНФОРМАЦИЯ О </w:t>
            </w:r>
            <w:r w:rsidR="00E02E79" w:rsidRPr="00C2335A">
              <w:rPr>
                <w:b/>
                <w:bCs/>
                <w:sz w:val="20"/>
                <w:szCs w:val="20"/>
              </w:rPr>
              <w:t>ДИСЦИПЛИНЕ</w:t>
            </w:r>
          </w:p>
        </w:tc>
      </w:tr>
      <w:tr w:rsidR="00A51A7C" w:rsidRPr="003F2DC5" w14:paraId="5604C45B"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C2335A" w:rsidRDefault="009504CF" w:rsidP="00FC1689">
            <w:pPr>
              <w:pBdr>
                <w:top w:val="nil"/>
                <w:left w:val="nil"/>
                <w:bottom w:val="nil"/>
                <w:right w:val="nil"/>
                <w:between w:val="nil"/>
              </w:pBdr>
              <w:rPr>
                <w:b/>
                <w:sz w:val="20"/>
                <w:szCs w:val="20"/>
              </w:rPr>
            </w:pPr>
            <w:r w:rsidRPr="00C2335A">
              <w:rPr>
                <w:b/>
                <w:sz w:val="20"/>
                <w:szCs w:val="20"/>
              </w:rPr>
              <w:t xml:space="preserve">Формат </w:t>
            </w:r>
            <w:r w:rsidR="002B4684" w:rsidRPr="00C2335A">
              <w:rPr>
                <w:b/>
                <w:sz w:val="20"/>
                <w:szCs w:val="20"/>
              </w:rPr>
              <w:t>обучения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C2335A" w:rsidRDefault="0078340B" w:rsidP="00FC1689">
            <w:pPr>
              <w:rPr>
                <w:b/>
                <w:sz w:val="20"/>
                <w:szCs w:val="20"/>
              </w:rPr>
            </w:pPr>
            <w:r w:rsidRPr="00C2335A">
              <w:rPr>
                <w:b/>
                <w:sz w:val="20"/>
                <w:szCs w:val="20"/>
              </w:rPr>
              <w:t xml:space="preserve">Цикл, </w:t>
            </w:r>
          </w:p>
          <w:p w14:paraId="5604C457" w14:textId="0E4DD885" w:rsidR="0078340B" w:rsidRPr="00C2335A" w:rsidRDefault="0078340B" w:rsidP="00FC1689">
            <w:pPr>
              <w:rPr>
                <w:b/>
                <w:sz w:val="20"/>
                <w:szCs w:val="20"/>
              </w:rPr>
            </w:pPr>
            <w:r w:rsidRPr="00C2335A">
              <w:rPr>
                <w:b/>
                <w:sz w:val="20"/>
                <w:szCs w:val="20"/>
              </w:rPr>
              <w:t>компонент</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77777777" w:rsidR="002B4684" w:rsidRPr="00C2335A" w:rsidRDefault="002B4684" w:rsidP="00FC1689">
            <w:pPr>
              <w:rPr>
                <w:b/>
                <w:sz w:val="20"/>
                <w:szCs w:val="20"/>
              </w:rPr>
            </w:pPr>
            <w:r w:rsidRPr="00C2335A">
              <w:rPr>
                <w:b/>
                <w:sz w:val="20"/>
                <w:szCs w:val="20"/>
              </w:rPr>
              <w:t>Типы лекций</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2DA4FB9B" w:rsidR="002B4684" w:rsidRPr="00C2335A" w:rsidRDefault="002B4684" w:rsidP="00FC1689">
            <w:pPr>
              <w:rPr>
                <w:b/>
                <w:sz w:val="20"/>
                <w:szCs w:val="20"/>
              </w:rPr>
            </w:pPr>
            <w:r w:rsidRPr="00C2335A">
              <w:rPr>
                <w:b/>
                <w:sz w:val="20"/>
                <w:szCs w:val="20"/>
              </w:rPr>
              <w:t>Типы практических занятий</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3B0AAF" w14:textId="77777777" w:rsidR="008F65F1" w:rsidRPr="00C2335A" w:rsidRDefault="002B4684" w:rsidP="00FC1689">
            <w:pPr>
              <w:rPr>
                <w:b/>
                <w:sz w:val="20"/>
                <w:szCs w:val="20"/>
              </w:rPr>
            </w:pPr>
            <w:r w:rsidRPr="00C2335A">
              <w:rPr>
                <w:b/>
                <w:sz w:val="20"/>
                <w:szCs w:val="20"/>
              </w:rPr>
              <w:t xml:space="preserve">Форма </w:t>
            </w:r>
            <w:r w:rsidR="008F65F1" w:rsidRPr="00C2335A">
              <w:rPr>
                <w:b/>
                <w:sz w:val="20"/>
                <w:szCs w:val="20"/>
              </w:rPr>
              <w:t>и платформа</w:t>
            </w:r>
          </w:p>
          <w:p w14:paraId="5604C45A" w14:textId="37636980" w:rsidR="002B4684" w:rsidRPr="00C2335A" w:rsidRDefault="008F65F1" w:rsidP="00FC1689">
            <w:pPr>
              <w:rPr>
                <w:b/>
                <w:sz w:val="20"/>
                <w:szCs w:val="20"/>
              </w:rPr>
            </w:pPr>
            <w:r w:rsidRPr="00C2335A">
              <w:rPr>
                <w:b/>
                <w:sz w:val="20"/>
                <w:szCs w:val="20"/>
              </w:rPr>
              <w:t>и</w:t>
            </w:r>
            <w:r w:rsidR="002B4684" w:rsidRPr="00C2335A">
              <w:rPr>
                <w:b/>
                <w:sz w:val="20"/>
                <w:szCs w:val="20"/>
              </w:rPr>
              <w:t>тогового контроля</w:t>
            </w:r>
          </w:p>
        </w:tc>
      </w:tr>
      <w:tr w:rsidR="00A51A7C" w:rsidRPr="003F2DC5" w14:paraId="5604C461"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4E1CB208" w:rsidR="00A77510" w:rsidRPr="00C2335A" w:rsidRDefault="00887C5E">
            <w:pPr>
              <w:pBdr>
                <w:top w:val="nil"/>
                <w:left w:val="nil"/>
                <w:bottom w:val="nil"/>
                <w:right w:val="nil"/>
                <w:between w:val="nil"/>
              </w:pBdr>
              <w:rPr>
                <w:bCs/>
                <w:i/>
                <w:iCs/>
                <w:sz w:val="20"/>
                <w:szCs w:val="20"/>
                <w:highlight w:val="yellow"/>
                <w:lang w:val="kk-KZ"/>
              </w:rPr>
            </w:pPr>
            <w:r w:rsidRPr="00C2335A">
              <w:rPr>
                <w:bCs/>
                <w:i/>
                <w:iCs/>
                <w:sz w:val="20"/>
                <w:szCs w:val="20"/>
                <w:lang w:val="kk-KZ"/>
              </w:rPr>
              <w:t>оффлайн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C2335A" w:rsidRDefault="00A77510">
            <w:pPr>
              <w:rPr>
                <w:sz w:val="20"/>
                <w:szCs w:val="20"/>
              </w:rPr>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2518B496" w:rsidR="00A77510" w:rsidRPr="00C2335A" w:rsidRDefault="00887C5E">
            <w:pPr>
              <w:jc w:val="center"/>
              <w:rPr>
                <w:sz w:val="20"/>
                <w:szCs w:val="20"/>
              </w:rPr>
            </w:pPr>
            <w:r w:rsidRPr="00C2335A">
              <w:rPr>
                <w:sz w:val="20"/>
                <w:szCs w:val="20"/>
              </w:rPr>
              <w:t>дискуссионные</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6C942502" w:rsidR="00A77510" w:rsidRPr="00C2335A" w:rsidRDefault="00887C5E" w:rsidP="00887C5E">
            <w:pPr>
              <w:rPr>
                <w:sz w:val="20"/>
                <w:szCs w:val="20"/>
              </w:rPr>
            </w:pPr>
            <w:r w:rsidRPr="00C2335A">
              <w:rPr>
                <w:sz w:val="20"/>
                <w:szCs w:val="20"/>
              </w:rPr>
              <w:t>аналитические</w:t>
            </w:r>
          </w:p>
        </w:tc>
        <w:tc>
          <w:tcPr>
            <w:tcW w:w="368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1410089" w14:textId="77777777" w:rsidR="00887C5E" w:rsidRDefault="00887C5E" w:rsidP="00440595">
            <w:pPr>
              <w:rPr>
                <w:sz w:val="16"/>
                <w:szCs w:val="16"/>
                <w:lang w:val="kk-KZ"/>
              </w:rPr>
            </w:pPr>
            <w:r w:rsidRPr="00C2335A">
              <w:rPr>
                <w:sz w:val="16"/>
                <w:szCs w:val="16"/>
                <w:lang w:val="kk-KZ"/>
              </w:rPr>
              <w:t>О</w:t>
            </w:r>
            <w:r w:rsidR="00440595">
              <w:rPr>
                <w:sz w:val="16"/>
                <w:szCs w:val="16"/>
                <w:lang w:val="kk-KZ"/>
              </w:rPr>
              <w:t>ффлайн/Письменный</w:t>
            </w:r>
          </w:p>
          <w:p w14:paraId="5604C460" w14:textId="390DB1A8" w:rsidR="00440595" w:rsidRPr="00440595" w:rsidRDefault="00440595" w:rsidP="00440595">
            <w:pPr>
              <w:rPr>
                <w:sz w:val="16"/>
                <w:szCs w:val="16"/>
                <w:lang w:val="kk-KZ"/>
              </w:rPr>
            </w:pPr>
            <w:r>
              <w:rPr>
                <w:sz w:val="16"/>
                <w:szCs w:val="16"/>
                <w:lang w:val="kk-KZ"/>
              </w:rPr>
              <w:t>ИС Универ</w:t>
            </w:r>
          </w:p>
        </w:tc>
      </w:tr>
      <w:tr w:rsidR="00887C5E" w:rsidRPr="003F2DC5" w14:paraId="5604C465" w14:textId="77777777" w:rsidTr="00F11D68">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887C5E" w:rsidRPr="003F2DC5" w:rsidRDefault="00887C5E" w:rsidP="00887C5E">
            <w:pPr>
              <w:rPr>
                <w:b/>
                <w:sz w:val="20"/>
                <w:szCs w:val="20"/>
              </w:rPr>
            </w:pPr>
            <w:r w:rsidRPr="003F2DC5">
              <w:rPr>
                <w:b/>
                <w:sz w:val="20"/>
                <w:szCs w:val="20"/>
              </w:rPr>
              <w:t>Лектор</w:t>
            </w:r>
            <w:r w:rsidRPr="003F2DC5">
              <w:rPr>
                <w:b/>
                <w:sz w:val="20"/>
                <w:szCs w:val="20"/>
                <w:lang w:val="kk-KZ"/>
              </w:rPr>
              <w:t xml:space="preserve"> -</w:t>
            </w:r>
            <w:r w:rsidRPr="003F2DC5">
              <w:rPr>
                <w:b/>
                <w:sz w:val="20"/>
                <w:szCs w:val="20"/>
              </w:rPr>
              <w:t xml:space="preserve"> (ы)</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ED2865" w14:textId="77777777" w:rsidR="00887C5E" w:rsidRDefault="00887C5E" w:rsidP="00887C5E">
            <w:pPr>
              <w:jc w:val="both"/>
              <w:rPr>
                <w:sz w:val="20"/>
                <w:szCs w:val="20"/>
                <w:lang w:val="kk-KZ"/>
              </w:rPr>
            </w:pPr>
          </w:p>
          <w:p w14:paraId="01610AF0" w14:textId="77777777" w:rsidR="00A67BD4" w:rsidRPr="00A67BD4" w:rsidRDefault="00A67BD4" w:rsidP="00A67BD4">
            <w:pPr>
              <w:jc w:val="both"/>
              <w:rPr>
                <w:sz w:val="20"/>
                <w:szCs w:val="20"/>
                <w:lang w:val="en-US"/>
              </w:rPr>
            </w:pPr>
            <w:r w:rsidRPr="00A67BD4">
              <w:rPr>
                <w:sz w:val="20"/>
                <w:szCs w:val="20"/>
              </w:rPr>
              <w:t>Э</w:t>
            </w:r>
            <w:r w:rsidRPr="00A67BD4">
              <w:rPr>
                <w:sz w:val="20"/>
                <w:szCs w:val="20"/>
                <w:lang w:val="en-US"/>
              </w:rPr>
              <w:t>.</w:t>
            </w:r>
            <w:r w:rsidRPr="00A67BD4">
              <w:rPr>
                <w:sz w:val="20"/>
                <w:szCs w:val="20"/>
              </w:rPr>
              <w:t>З</w:t>
            </w:r>
            <w:r w:rsidRPr="00A67BD4">
              <w:rPr>
                <w:sz w:val="20"/>
                <w:szCs w:val="20"/>
                <w:lang w:val="en-US"/>
              </w:rPr>
              <w:t>.</w:t>
            </w:r>
            <w:r w:rsidRPr="00A67BD4">
              <w:rPr>
                <w:sz w:val="20"/>
                <w:szCs w:val="20"/>
              </w:rPr>
              <w:t>Дулаева</w:t>
            </w:r>
          </w:p>
          <w:p w14:paraId="5604C463" w14:textId="4363A964" w:rsidR="00A67BD4" w:rsidRPr="00A67BD4" w:rsidRDefault="00A67BD4" w:rsidP="00A67BD4">
            <w:pPr>
              <w:jc w:val="both"/>
              <w:rPr>
                <w:sz w:val="20"/>
                <w:szCs w:val="20"/>
                <w:lang w:val="en-US"/>
              </w:rPr>
            </w:pPr>
          </w:p>
        </w:tc>
        <w:tc>
          <w:tcPr>
            <w:tcW w:w="3685" w:type="dxa"/>
            <w:gridSpan w:val="2"/>
            <w:vMerge/>
          </w:tcPr>
          <w:p w14:paraId="5604C464" w14:textId="77777777" w:rsidR="00887C5E" w:rsidRPr="003F2DC5" w:rsidRDefault="00887C5E" w:rsidP="00887C5E">
            <w:pPr>
              <w:jc w:val="center"/>
              <w:rPr>
                <w:sz w:val="20"/>
                <w:szCs w:val="20"/>
              </w:rPr>
            </w:pPr>
          </w:p>
        </w:tc>
      </w:tr>
      <w:tr w:rsidR="00887C5E" w:rsidRPr="00A67BD4" w14:paraId="5604C469"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887C5E" w:rsidRPr="003F2DC5" w:rsidRDefault="00887C5E" w:rsidP="00887C5E">
            <w:pPr>
              <w:rPr>
                <w:b/>
                <w:sz w:val="20"/>
                <w:szCs w:val="20"/>
                <w:lang w:val="kk-KZ"/>
              </w:rPr>
            </w:pPr>
            <w:r w:rsidRPr="003F2DC5">
              <w:rPr>
                <w:b/>
                <w:sz w:val="20"/>
                <w:szCs w:val="20"/>
              </w:rPr>
              <w:t>e-mail</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366C1F" w14:textId="0FAAFACB" w:rsidR="00A67BD4" w:rsidRPr="00A67BD4" w:rsidRDefault="00A67BD4" w:rsidP="00A67BD4">
            <w:pPr>
              <w:jc w:val="both"/>
              <w:rPr>
                <w:sz w:val="20"/>
                <w:szCs w:val="20"/>
                <w:lang w:val="kk-KZ"/>
              </w:rPr>
            </w:pPr>
          </w:p>
          <w:p w14:paraId="2EDEB675" w14:textId="77777777" w:rsidR="00A67BD4" w:rsidRPr="00A67BD4" w:rsidRDefault="00A67BD4" w:rsidP="00A67BD4">
            <w:pPr>
              <w:jc w:val="both"/>
              <w:rPr>
                <w:sz w:val="20"/>
                <w:szCs w:val="20"/>
                <w:lang w:val="kk-KZ"/>
              </w:rPr>
            </w:pPr>
            <w:r w:rsidRPr="00A67BD4">
              <w:rPr>
                <w:sz w:val="20"/>
                <w:szCs w:val="20"/>
                <w:lang w:val="kk-KZ"/>
              </w:rPr>
              <w:t>e-mail Elnara.Dulayeva@kaznu.kz</w:t>
            </w:r>
          </w:p>
          <w:p w14:paraId="23BD9827" w14:textId="14941309" w:rsidR="00887C5E" w:rsidRDefault="00887C5E" w:rsidP="00A67BD4">
            <w:pPr>
              <w:jc w:val="both"/>
              <w:rPr>
                <w:sz w:val="20"/>
                <w:szCs w:val="20"/>
                <w:lang w:val="kk-KZ"/>
              </w:rPr>
            </w:pPr>
          </w:p>
          <w:p w14:paraId="5604C467" w14:textId="1B338D3A" w:rsidR="00A67BD4" w:rsidRPr="00A67BD4" w:rsidRDefault="00A67BD4" w:rsidP="00887C5E">
            <w:pPr>
              <w:jc w:val="both"/>
              <w:rPr>
                <w:sz w:val="20"/>
                <w:szCs w:val="20"/>
                <w:lang w:val="kk-KZ"/>
              </w:rPr>
            </w:pPr>
          </w:p>
        </w:tc>
        <w:tc>
          <w:tcPr>
            <w:tcW w:w="3685" w:type="dxa"/>
            <w:gridSpan w:val="2"/>
            <w:vMerge/>
          </w:tcPr>
          <w:p w14:paraId="5604C468" w14:textId="77777777" w:rsidR="00887C5E" w:rsidRPr="00A67BD4" w:rsidRDefault="00887C5E" w:rsidP="00887C5E">
            <w:pPr>
              <w:widowControl w:val="0"/>
              <w:pBdr>
                <w:top w:val="nil"/>
                <w:left w:val="nil"/>
                <w:bottom w:val="nil"/>
                <w:right w:val="nil"/>
                <w:between w:val="nil"/>
              </w:pBdr>
              <w:spacing w:line="276" w:lineRule="auto"/>
              <w:rPr>
                <w:sz w:val="20"/>
                <w:szCs w:val="20"/>
                <w:lang w:val="kk-KZ"/>
              </w:rPr>
            </w:pPr>
          </w:p>
        </w:tc>
      </w:tr>
      <w:tr w:rsidR="00887C5E" w:rsidRPr="003F2DC5" w14:paraId="5604C46D"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887C5E" w:rsidRPr="003F2DC5" w:rsidRDefault="00887C5E" w:rsidP="00887C5E">
            <w:pPr>
              <w:rPr>
                <w:b/>
                <w:sz w:val="20"/>
                <w:szCs w:val="20"/>
                <w:lang w:val="kk-KZ"/>
              </w:rPr>
            </w:pPr>
            <w:r w:rsidRPr="003F2DC5">
              <w:rPr>
                <w:b/>
                <w:sz w:val="20"/>
                <w:szCs w:val="20"/>
              </w:rPr>
              <w:t>Телефон</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ABD3AB" w14:textId="70F22576" w:rsidR="00887C5E" w:rsidRDefault="00A67BD4" w:rsidP="00A67BD4">
            <w:pPr>
              <w:jc w:val="both"/>
              <w:rPr>
                <w:sz w:val="20"/>
                <w:szCs w:val="20"/>
                <w:lang w:val="en-US"/>
              </w:rPr>
            </w:pPr>
            <w:r w:rsidRPr="00A67BD4">
              <w:rPr>
                <w:sz w:val="20"/>
                <w:szCs w:val="20"/>
                <w:lang w:val="en-US"/>
              </w:rPr>
              <w:t>87759778877</w:t>
            </w:r>
          </w:p>
          <w:p w14:paraId="5604C46B" w14:textId="3B82DED8" w:rsidR="00A67BD4" w:rsidRPr="003F2DC5" w:rsidRDefault="00A67BD4" w:rsidP="00887C5E">
            <w:pPr>
              <w:jc w:val="both"/>
              <w:rPr>
                <w:sz w:val="20"/>
                <w:szCs w:val="20"/>
              </w:rPr>
            </w:pPr>
          </w:p>
        </w:tc>
        <w:tc>
          <w:tcPr>
            <w:tcW w:w="3685" w:type="dxa"/>
            <w:gridSpan w:val="2"/>
            <w:vMerge/>
          </w:tcPr>
          <w:p w14:paraId="5604C46C" w14:textId="77777777" w:rsidR="00887C5E" w:rsidRPr="003F2DC5" w:rsidRDefault="00887C5E" w:rsidP="00887C5E">
            <w:pPr>
              <w:widowControl w:val="0"/>
              <w:pBdr>
                <w:top w:val="nil"/>
                <w:left w:val="nil"/>
                <w:bottom w:val="nil"/>
                <w:right w:val="nil"/>
                <w:between w:val="nil"/>
              </w:pBdr>
              <w:spacing w:line="276" w:lineRule="auto"/>
              <w:rPr>
                <w:sz w:val="20"/>
                <w:szCs w:val="20"/>
              </w:rPr>
            </w:pPr>
          </w:p>
        </w:tc>
      </w:tr>
      <w:tr w:rsidR="00A77510" w:rsidRPr="003F2DC5" w14:paraId="5604C471"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(ы)</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685"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e-mail</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685"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Телефон</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685"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2E2DA88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6AA82F25" w:rsidR="00FC411D" w:rsidRPr="002F2C36" w:rsidRDefault="00CA4B30" w:rsidP="00D73188">
            <w:pPr>
              <w:jc w:val="center"/>
              <w:rPr>
                <w:b/>
                <w:bCs/>
                <w:sz w:val="20"/>
                <w:szCs w:val="20"/>
              </w:rPr>
            </w:pPr>
            <w:r w:rsidRPr="002F2C36">
              <w:rPr>
                <w:b/>
                <w:bCs/>
                <w:sz w:val="20"/>
                <w:szCs w:val="20"/>
              </w:rPr>
              <w:t xml:space="preserve">АКАДЕМИЧЕСКАЯ ПРЕЗЕНТАЦИЯ </w:t>
            </w:r>
            <w:r w:rsidR="0042039B" w:rsidRPr="003603E4">
              <w:rPr>
                <w:b/>
                <w:bCs/>
                <w:sz w:val="20"/>
                <w:szCs w:val="20"/>
              </w:rPr>
              <w:t>ДИСЦИПЛИНЫ</w:t>
            </w:r>
          </w:p>
          <w:p w14:paraId="2A523005" w14:textId="0EC4E07F" w:rsidR="0058724E" w:rsidRPr="00D73188" w:rsidRDefault="0058724E" w:rsidP="00D73188">
            <w:pPr>
              <w:rPr>
                <w:color w:val="FF0000"/>
                <w:sz w:val="16"/>
                <w:szCs w:val="16"/>
              </w:rPr>
            </w:pPr>
          </w:p>
        </w:tc>
      </w:tr>
      <w:tr w:rsidR="00A02A85" w:rsidRPr="003F2DC5" w14:paraId="517E5341" w14:textId="77777777" w:rsidTr="00F11D68">
        <w:tc>
          <w:tcPr>
            <w:tcW w:w="1701" w:type="dxa"/>
            <w:shd w:val="clear" w:color="auto" w:fill="auto"/>
          </w:tcPr>
          <w:p w14:paraId="53DE6BE6" w14:textId="77777777" w:rsidR="00A02A85" w:rsidRPr="00960FE1" w:rsidRDefault="00A02A85" w:rsidP="002159D8">
            <w:pPr>
              <w:rPr>
                <w:rFonts w:asciiTheme="majorBidi" w:hAnsiTheme="majorBidi" w:cstheme="majorBidi"/>
                <w:b/>
                <w:color w:val="262626" w:themeColor="text1" w:themeTint="D9"/>
                <w:sz w:val="20"/>
                <w:szCs w:val="20"/>
              </w:rPr>
            </w:pPr>
            <w:r w:rsidRPr="00960FE1">
              <w:rPr>
                <w:rFonts w:asciiTheme="majorBidi" w:hAnsiTheme="majorBidi" w:cstheme="majorBidi"/>
                <w:b/>
                <w:color w:val="262626" w:themeColor="text1" w:themeTint="D9"/>
                <w:sz w:val="20"/>
                <w:szCs w:val="20"/>
              </w:rPr>
              <w:t>Цель дисциплины</w:t>
            </w:r>
          </w:p>
        </w:tc>
        <w:tc>
          <w:tcPr>
            <w:tcW w:w="5104" w:type="dxa"/>
            <w:gridSpan w:val="5"/>
            <w:shd w:val="clear" w:color="auto" w:fill="auto"/>
          </w:tcPr>
          <w:p w14:paraId="16DE28E7" w14:textId="77777777" w:rsidR="00A02A85" w:rsidRPr="00960FE1" w:rsidRDefault="00A02A85" w:rsidP="002159D8">
            <w:pPr>
              <w:jc w:val="center"/>
              <w:rPr>
                <w:rFonts w:asciiTheme="majorBidi" w:hAnsiTheme="majorBidi" w:cstheme="majorBidi"/>
                <w:color w:val="262626" w:themeColor="text1" w:themeTint="D9"/>
                <w:sz w:val="20"/>
                <w:szCs w:val="20"/>
              </w:rPr>
            </w:pPr>
            <w:r w:rsidRPr="00960FE1">
              <w:rPr>
                <w:rFonts w:asciiTheme="majorBidi" w:hAnsiTheme="majorBidi" w:cstheme="majorBidi"/>
                <w:b/>
                <w:color w:val="262626" w:themeColor="text1" w:themeTint="D9"/>
                <w:sz w:val="20"/>
                <w:szCs w:val="20"/>
              </w:rPr>
              <w:t>Ожидаемые результаты обучения (РО)</w:t>
            </w:r>
            <w:r w:rsidRPr="00960FE1">
              <w:rPr>
                <w:rFonts w:asciiTheme="majorBidi" w:hAnsiTheme="majorBidi" w:cstheme="majorBidi"/>
                <w:b/>
                <w:color w:val="262626" w:themeColor="text1" w:themeTint="D9"/>
                <w:sz w:val="20"/>
                <w:szCs w:val="20"/>
                <w:lang w:val="kk-KZ"/>
              </w:rPr>
              <w:t>*</w:t>
            </w:r>
            <w:r w:rsidRPr="00960FE1">
              <w:rPr>
                <w:rFonts w:asciiTheme="majorBidi" w:hAnsiTheme="majorBidi" w:cstheme="majorBidi"/>
                <w:color w:val="262626" w:themeColor="text1" w:themeTint="D9"/>
                <w:sz w:val="20"/>
                <w:szCs w:val="20"/>
              </w:rPr>
              <w:t xml:space="preserve"> </w:t>
            </w:r>
          </w:p>
          <w:p w14:paraId="63D3F14B" w14:textId="5E98E998" w:rsidR="00A02A85" w:rsidRPr="00960FE1" w:rsidRDefault="00A02A85" w:rsidP="002159D8">
            <w:pPr>
              <w:jc w:val="center"/>
              <w:rPr>
                <w:rFonts w:asciiTheme="majorBidi" w:hAnsiTheme="majorBidi" w:cstheme="majorBidi"/>
                <w:b/>
                <w:color w:val="262626" w:themeColor="text1" w:themeTint="D9"/>
                <w:sz w:val="20"/>
                <w:szCs w:val="20"/>
              </w:rPr>
            </w:pPr>
          </w:p>
        </w:tc>
        <w:tc>
          <w:tcPr>
            <w:tcW w:w="3685" w:type="dxa"/>
            <w:gridSpan w:val="2"/>
            <w:shd w:val="clear" w:color="auto" w:fill="auto"/>
          </w:tcPr>
          <w:p w14:paraId="3EF596E2" w14:textId="77777777" w:rsidR="00F11D68" w:rsidRPr="00960FE1" w:rsidRDefault="00F11D68" w:rsidP="002159D8">
            <w:pPr>
              <w:jc w:val="center"/>
              <w:rPr>
                <w:rStyle w:val="eop"/>
                <w:rFonts w:asciiTheme="majorBidi" w:hAnsiTheme="majorBidi" w:cstheme="majorBidi"/>
                <w:color w:val="262626" w:themeColor="text1" w:themeTint="D9"/>
                <w:sz w:val="20"/>
                <w:szCs w:val="20"/>
                <w:shd w:val="clear" w:color="auto" w:fill="FFFFFF"/>
              </w:rPr>
            </w:pPr>
            <w:r w:rsidRPr="00960FE1">
              <w:rPr>
                <w:rStyle w:val="normaltextrun"/>
                <w:rFonts w:asciiTheme="majorBidi" w:hAnsiTheme="majorBidi" w:cstheme="majorBidi"/>
                <w:b/>
                <w:bCs/>
                <w:color w:val="262626" w:themeColor="text1" w:themeTint="D9"/>
                <w:sz w:val="20"/>
                <w:szCs w:val="20"/>
                <w:shd w:val="clear" w:color="auto" w:fill="FFFFFF"/>
              </w:rPr>
              <w:t>Индикаторы достижения РО (ИД) </w:t>
            </w:r>
            <w:r w:rsidRPr="00960FE1">
              <w:rPr>
                <w:rStyle w:val="eop"/>
                <w:rFonts w:asciiTheme="majorBidi" w:hAnsiTheme="majorBidi" w:cstheme="majorBidi"/>
                <w:color w:val="262626" w:themeColor="text1" w:themeTint="D9"/>
                <w:sz w:val="20"/>
                <w:szCs w:val="20"/>
                <w:shd w:val="clear" w:color="auto" w:fill="FFFFFF"/>
              </w:rPr>
              <w:t> </w:t>
            </w:r>
          </w:p>
          <w:p w14:paraId="33C2C14C" w14:textId="2B46441C" w:rsidR="00A02A85" w:rsidRPr="00960FE1" w:rsidRDefault="00A02A85" w:rsidP="002159D8">
            <w:pPr>
              <w:jc w:val="center"/>
              <w:rPr>
                <w:rFonts w:asciiTheme="majorBidi" w:hAnsiTheme="majorBidi" w:cstheme="majorBidi"/>
                <w:color w:val="262626" w:themeColor="text1" w:themeTint="D9"/>
                <w:sz w:val="20"/>
                <w:szCs w:val="20"/>
              </w:rPr>
            </w:pPr>
          </w:p>
        </w:tc>
      </w:tr>
      <w:tr w:rsidR="00A02A85" w:rsidRPr="003F2DC5" w14:paraId="0EDC5837" w14:textId="77777777" w:rsidTr="00F11D68">
        <w:trPr>
          <w:trHeight w:val="152"/>
        </w:trPr>
        <w:tc>
          <w:tcPr>
            <w:tcW w:w="1701" w:type="dxa"/>
            <w:vMerge w:val="restart"/>
            <w:shd w:val="clear" w:color="auto" w:fill="auto"/>
          </w:tcPr>
          <w:p w14:paraId="764CCBDD" w14:textId="6E6FE402" w:rsidR="00A02A85" w:rsidRPr="00960FE1" w:rsidRDefault="0026503F" w:rsidP="00960FE1">
            <w:pPr>
              <w:jc w:val="both"/>
              <w:rPr>
                <w:rFonts w:asciiTheme="majorBidi" w:hAnsiTheme="majorBidi" w:cstheme="majorBidi"/>
                <w:b/>
                <w:color w:val="262626" w:themeColor="text1" w:themeTint="D9"/>
                <w:sz w:val="20"/>
                <w:szCs w:val="20"/>
              </w:rPr>
            </w:pPr>
            <w:r w:rsidRPr="0026503F">
              <w:rPr>
                <w:rFonts w:asciiTheme="majorBidi" w:hAnsiTheme="majorBidi" w:cstheme="majorBidi"/>
                <w:b/>
                <w:color w:val="262626" w:themeColor="text1" w:themeTint="D9"/>
                <w:sz w:val="20"/>
                <w:szCs w:val="20"/>
              </w:rPr>
              <w:t>определить главную мысль в незнакомом тексте; использование в речи лексико-грамматических тем, конструкций, фразеологизмов по сравнению с предыдущим уровнем; формирование умения осуществлять письменный перевод с соблюдением норм лексической эквивалентности.</w:t>
            </w:r>
          </w:p>
        </w:tc>
        <w:tc>
          <w:tcPr>
            <w:tcW w:w="5104" w:type="dxa"/>
            <w:gridSpan w:val="5"/>
            <w:vMerge w:val="restart"/>
            <w:shd w:val="clear" w:color="auto" w:fill="auto"/>
          </w:tcPr>
          <w:p w14:paraId="5879C474" w14:textId="0362761A" w:rsidR="00A02A85" w:rsidRPr="00016638" w:rsidRDefault="00016638" w:rsidP="00016638">
            <w:pPr>
              <w:tabs>
                <w:tab w:val="left" w:pos="166"/>
              </w:tabs>
              <w:jc w:val="both"/>
              <w:rPr>
                <w:rFonts w:asciiTheme="majorBidi" w:hAnsiTheme="majorBidi" w:cstheme="majorBidi"/>
                <w:color w:val="262626" w:themeColor="text1" w:themeTint="D9"/>
                <w:sz w:val="20"/>
                <w:szCs w:val="20"/>
              </w:rPr>
            </w:pPr>
            <w:r w:rsidRPr="00A67BD4">
              <w:rPr>
                <w:rFonts w:asciiTheme="majorBidi" w:hAnsiTheme="majorBidi" w:cstheme="majorBidi"/>
                <w:color w:val="262626" w:themeColor="text1" w:themeTint="D9"/>
                <w:sz w:val="20"/>
                <w:szCs w:val="20"/>
              </w:rPr>
              <w:t>1.</w:t>
            </w:r>
            <w:r w:rsidR="0026503F" w:rsidRPr="00016638">
              <w:rPr>
                <w:rFonts w:asciiTheme="majorBidi" w:hAnsiTheme="majorBidi" w:cstheme="majorBidi"/>
                <w:color w:val="262626" w:themeColor="text1" w:themeTint="D9"/>
                <w:sz w:val="20"/>
                <w:szCs w:val="20"/>
              </w:rPr>
              <w:t>Развитие</w:t>
            </w:r>
            <w:r w:rsidR="00A67BD4">
              <w:rPr>
                <w:rFonts w:asciiTheme="majorBidi" w:hAnsiTheme="majorBidi" w:cstheme="majorBidi"/>
                <w:color w:val="262626" w:themeColor="text1" w:themeTint="D9"/>
                <w:sz w:val="20"/>
                <w:szCs w:val="20"/>
              </w:rPr>
              <w:t xml:space="preserve"> навыков аудирования на уровне А</w:t>
            </w:r>
            <w:r w:rsidR="0026503F" w:rsidRPr="00016638">
              <w:rPr>
                <w:rFonts w:asciiTheme="majorBidi" w:hAnsiTheme="majorBidi" w:cstheme="majorBidi"/>
                <w:color w:val="262626" w:themeColor="text1" w:themeTint="D9"/>
                <w:sz w:val="20"/>
                <w:szCs w:val="20"/>
              </w:rPr>
              <w:t>1:</w:t>
            </w:r>
          </w:p>
        </w:tc>
        <w:tc>
          <w:tcPr>
            <w:tcW w:w="3685" w:type="dxa"/>
            <w:gridSpan w:val="2"/>
            <w:shd w:val="clear" w:color="auto" w:fill="auto"/>
          </w:tcPr>
          <w:p w14:paraId="74132BFA" w14:textId="56FB8B65" w:rsidR="0039136F" w:rsidRDefault="0026503F" w:rsidP="0039136F">
            <w:pPr>
              <w:pStyle w:val="afe"/>
              <w:numPr>
                <w:ilvl w:val="1"/>
                <w:numId w:val="8"/>
              </w:numPr>
              <w:ind w:left="0" w:firstLine="0"/>
              <w:rPr>
                <w:rFonts w:asciiTheme="majorBidi" w:hAnsiTheme="majorBidi" w:cstheme="majorBidi"/>
                <w:color w:val="262626" w:themeColor="text1" w:themeTint="D9"/>
                <w:sz w:val="20"/>
                <w:szCs w:val="20"/>
              </w:rPr>
            </w:pPr>
            <w:bookmarkStart w:id="3" w:name="_GoBack"/>
            <w:bookmarkEnd w:id="3"/>
            <w:r w:rsidRPr="0026503F">
              <w:rPr>
                <w:rFonts w:asciiTheme="majorBidi" w:hAnsiTheme="majorBidi" w:cstheme="majorBidi"/>
                <w:color w:val="262626" w:themeColor="text1" w:themeTint="D9"/>
                <w:sz w:val="20"/>
                <w:szCs w:val="20"/>
              </w:rPr>
              <w:t>Понима</w:t>
            </w:r>
            <w:r>
              <w:rPr>
                <w:rFonts w:asciiTheme="majorBidi" w:hAnsiTheme="majorBidi" w:cstheme="majorBidi"/>
                <w:color w:val="262626" w:themeColor="text1" w:themeTint="D9"/>
                <w:sz w:val="20"/>
                <w:szCs w:val="20"/>
                <w:lang w:val="kk-KZ"/>
              </w:rPr>
              <w:t xml:space="preserve">ет </w:t>
            </w:r>
            <w:r w:rsidRPr="0026503F">
              <w:rPr>
                <w:rFonts w:asciiTheme="majorBidi" w:hAnsiTheme="majorBidi" w:cstheme="majorBidi"/>
                <w:color w:val="262626" w:themeColor="text1" w:themeTint="D9"/>
                <w:sz w:val="20"/>
                <w:szCs w:val="20"/>
              </w:rPr>
              <w:t xml:space="preserve">и </w:t>
            </w:r>
            <w:r>
              <w:rPr>
                <w:rFonts w:asciiTheme="majorBidi" w:hAnsiTheme="majorBidi" w:cstheme="majorBidi"/>
                <w:color w:val="262626" w:themeColor="text1" w:themeTint="D9"/>
                <w:sz w:val="20"/>
                <w:szCs w:val="20"/>
                <w:lang w:val="kk-KZ"/>
              </w:rPr>
              <w:t xml:space="preserve">умеет </w:t>
            </w:r>
            <w:r w:rsidR="0039136F">
              <w:rPr>
                <w:rFonts w:asciiTheme="majorBidi" w:hAnsiTheme="majorBidi" w:cstheme="majorBidi"/>
                <w:color w:val="262626" w:themeColor="text1" w:themeTint="D9"/>
                <w:sz w:val="20"/>
                <w:szCs w:val="20"/>
              </w:rPr>
              <w:t xml:space="preserve">интерпретировать простые устные сообщения и диалоги. </w:t>
            </w:r>
            <w:r w:rsidRPr="0026503F">
              <w:rPr>
                <w:rFonts w:asciiTheme="majorBidi" w:hAnsiTheme="majorBidi" w:cstheme="majorBidi"/>
                <w:color w:val="262626" w:themeColor="text1" w:themeTint="D9"/>
                <w:sz w:val="20"/>
                <w:szCs w:val="20"/>
              </w:rPr>
              <w:t xml:space="preserve"> </w:t>
            </w:r>
          </w:p>
          <w:p w14:paraId="5272881B" w14:textId="1E8B0996" w:rsidR="00A02A85" w:rsidRPr="00960FE1" w:rsidRDefault="0026503F" w:rsidP="0039136F">
            <w:pPr>
              <w:pStyle w:val="afe"/>
              <w:numPr>
                <w:ilvl w:val="1"/>
                <w:numId w:val="8"/>
              </w:numPr>
              <w:ind w:left="0" w:firstLine="0"/>
              <w:rPr>
                <w:rFonts w:asciiTheme="majorBidi" w:hAnsiTheme="majorBidi" w:cstheme="majorBidi"/>
                <w:color w:val="262626" w:themeColor="text1" w:themeTint="D9"/>
                <w:sz w:val="20"/>
                <w:szCs w:val="20"/>
              </w:rPr>
            </w:pPr>
            <w:r w:rsidRPr="0026503F">
              <w:rPr>
                <w:rFonts w:asciiTheme="majorBidi" w:hAnsiTheme="majorBidi" w:cstheme="majorBidi"/>
                <w:color w:val="262626" w:themeColor="text1" w:themeTint="D9"/>
                <w:sz w:val="20"/>
                <w:szCs w:val="20"/>
              </w:rPr>
              <w:t>.</w:t>
            </w:r>
          </w:p>
        </w:tc>
      </w:tr>
      <w:tr w:rsidR="00A02A85" w:rsidRPr="003F2DC5" w14:paraId="23C41C40" w14:textId="77777777" w:rsidTr="00F11D68">
        <w:trPr>
          <w:trHeight w:val="152"/>
        </w:trPr>
        <w:tc>
          <w:tcPr>
            <w:tcW w:w="1701" w:type="dxa"/>
            <w:vMerge/>
          </w:tcPr>
          <w:p w14:paraId="3630F8BE" w14:textId="77777777" w:rsidR="00A02A85" w:rsidRPr="00960FE1" w:rsidRDefault="00A02A85" w:rsidP="002159D8">
            <w:pPr>
              <w:jc w:val="both"/>
              <w:rPr>
                <w:rFonts w:asciiTheme="majorBidi" w:hAnsiTheme="majorBidi" w:cstheme="majorBidi"/>
                <w:b/>
                <w:color w:val="262626" w:themeColor="text1" w:themeTint="D9"/>
                <w:sz w:val="20"/>
                <w:szCs w:val="20"/>
              </w:rPr>
            </w:pPr>
          </w:p>
        </w:tc>
        <w:tc>
          <w:tcPr>
            <w:tcW w:w="5104" w:type="dxa"/>
            <w:gridSpan w:val="5"/>
            <w:vMerge/>
          </w:tcPr>
          <w:p w14:paraId="0FC364CC" w14:textId="77777777" w:rsidR="00A02A85" w:rsidRPr="00960FE1" w:rsidRDefault="00A02A85" w:rsidP="002159D8">
            <w:pPr>
              <w:jc w:val="both"/>
              <w:rPr>
                <w:rFonts w:asciiTheme="majorBidi" w:hAnsiTheme="majorBidi" w:cstheme="majorBidi"/>
                <w:color w:val="262626" w:themeColor="text1" w:themeTint="D9"/>
                <w:sz w:val="20"/>
                <w:szCs w:val="20"/>
              </w:rPr>
            </w:pPr>
          </w:p>
        </w:tc>
        <w:tc>
          <w:tcPr>
            <w:tcW w:w="3685" w:type="dxa"/>
            <w:gridSpan w:val="2"/>
            <w:shd w:val="clear" w:color="auto" w:fill="auto"/>
          </w:tcPr>
          <w:p w14:paraId="55FE9C6E" w14:textId="4A444055" w:rsidR="00A02A85" w:rsidRPr="00960FE1" w:rsidRDefault="00A02A85" w:rsidP="0026503F">
            <w:pPr>
              <w:jc w:val="both"/>
              <w:rPr>
                <w:rFonts w:asciiTheme="majorBidi" w:hAnsiTheme="majorBidi" w:cstheme="majorBidi"/>
                <w:color w:val="262626" w:themeColor="text1" w:themeTint="D9"/>
                <w:sz w:val="20"/>
                <w:szCs w:val="20"/>
              </w:rPr>
            </w:pPr>
            <w:r w:rsidRPr="00960FE1">
              <w:rPr>
                <w:rFonts w:asciiTheme="majorBidi" w:hAnsiTheme="majorBidi" w:cstheme="majorBidi"/>
                <w:color w:val="262626" w:themeColor="text1" w:themeTint="D9"/>
                <w:sz w:val="20"/>
                <w:szCs w:val="20"/>
              </w:rPr>
              <w:t>1.2</w:t>
            </w:r>
            <w:r w:rsidR="00CF612E" w:rsidRPr="00960FE1">
              <w:rPr>
                <w:rFonts w:asciiTheme="majorBidi" w:hAnsiTheme="majorBidi" w:cstheme="majorBidi"/>
                <w:color w:val="262626" w:themeColor="text1" w:themeTint="D9"/>
                <w:sz w:val="20"/>
                <w:szCs w:val="20"/>
                <w:lang w:val="kk-KZ"/>
              </w:rPr>
              <w:t xml:space="preserve"> </w:t>
            </w:r>
            <w:r w:rsidR="0026503F" w:rsidRPr="0026503F">
              <w:rPr>
                <w:rFonts w:asciiTheme="majorBidi" w:hAnsiTheme="majorBidi" w:cstheme="majorBidi"/>
                <w:color w:val="262626" w:themeColor="text1" w:themeTint="D9"/>
                <w:sz w:val="20"/>
                <w:szCs w:val="20"/>
              </w:rPr>
              <w:t>уме</w:t>
            </w:r>
            <w:r w:rsidR="0026503F">
              <w:rPr>
                <w:rFonts w:asciiTheme="majorBidi" w:hAnsiTheme="majorBidi" w:cstheme="majorBidi"/>
                <w:color w:val="262626" w:themeColor="text1" w:themeTint="D9"/>
                <w:sz w:val="20"/>
                <w:szCs w:val="20"/>
                <w:lang w:val="kk-KZ"/>
              </w:rPr>
              <w:t>ет</w:t>
            </w:r>
            <w:r w:rsidR="0026503F" w:rsidRPr="0026503F">
              <w:rPr>
                <w:rFonts w:asciiTheme="majorBidi" w:hAnsiTheme="majorBidi" w:cstheme="majorBidi"/>
                <w:color w:val="262626" w:themeColor="text1" w:themeTint="D9"/>
                <w:sz w:val="20"/>
                <w:szCs w:val="20"/>
              </w:rPr>
              <w:t xml:space="preserve"> различать тонкие оттенки значений в речи носителей языка, включая иронию, сарказм и эмоциональную окраску.</w:t>
            </w:r>
          </w:p>
        </w:tc>
      </w:tr>
      <w:tr w:rsidR="00CF612E" w:rsidRPr="003F2DC5" w14:paraId="5932BD0F" w14:textId="77777777" w:rsidTr="00F11D68">
        <w:trPr>
          <w:trHeight w:val="76"/>
        </w:trPr>
        <w:tc>
          <w:tcPr>
            <w:tcW w:w="1701" w:type="dxa"/>
            <w:vMerge/>
          </w:tcPr>
          <w:p w14:paraId="067C6DC4" w14:textId="77777777" w:rsidR="00CF612E" w:rsidRPr="00960FE1" w:rsidRDefault="00CF612E" w:rsidP="00CF612E">
            <w:pPr>
              <w:widowControl w:val="0"/>
              <w:pBdr>
                <w:top w:val="nil"/>
                <w:left w:val="nil"/>
                <w:bottom w:val="nil"/>
                <w:right w:val="nil"/>
                <w:between w:val="nil"/>
              </w:pBdr>
              <w:spacing w:line="276" w:lineRule="auto"/>
              <w:rPr>
                <w:rFonts w:asciiTheme="majorBidi" w:hAnsiTheme="majorBidi" w:cstheme="majorBidi"/>
                <w:b/>
                <w:color w:val="262626" w:themeColor="text1" w:themeTint="D9"/>
                <w:sz w:val="20"/>
                <w:szCs w:val="20"/>
              </w:rPr>
            </w:pPr>
          </w:p>
        </w:tc>
        <w:tc>
          <w:tcPr>
            <w:tcW w:w="5104" w:type="dxa"/>
            <w:gridSpan w:val="5"/>
            <w:vMerge w:val="restart"/>
            <w:shd w:val="clear" w:color="auto" w:fill="auto"/>
          </w:tcPr>
          <w:p w14:paraId="6E8BBBC9" w14:textId="30A24B70" w:rsidR="00CF612E" w:rsidRPr="00960FE1" w:rsidRDefault="00CF612E" w:rsidP="005E40BF">
            <w:pPr>
              <w:jc w:val="both"/>
              <w:rPr>
                <w:rFonts w:asciiTheme="majorBidi" w:hAnsiTheme="majorBidi" w:cstheme="majorBidi"/>
                <w:color w:val="262626" w:themeColor="text1" w:themeTint="D9"/>
                <w:sz w:val="20"/>
                <w:szCs w:val="20"/>
              </w:rPr>
            </w:pPr>
            <w:r w:rsidRPr="00960FE1">
              <w:rPr>
                <w:rFonts w:asciiTheme="majorBidi" w:hAnsiTheme="majorBidi" w:cstheme="majorBidi"/>
                <w:color w:val="262626" w:themeColor="text1" w:themeTint="D9"/>
                <w:sz w:val="20"/>
                <w:szCs w:val="20"/>
              </w:rPr>
              <w:t xml:space="preserve">2. </w:t>
            </w:r>
            <w:r w:rsidR="005E40BF" w:rsidRPr="005E40BF">
              <w:rPr>
                <w:rFonts w:asciiTheme="majorBidi" w:hAnsiTheme="majorBidi" w:cstheme="majorBidi"/>
                <w:color w:val="262626" w:themeColor="text1" w:themeTint="D9"/>
                <w:sz w:val="20"/>
                <w:szCs w:val="20"/>
              </w:rPr>
              <w:t>Улучшение навыков устной речи:</w:t>
            </w:r>
          </w:p>
        </w:tc>
        <w:tc>
          <w:tcPr>
            <w:tcW w:w="3685" w:type="dxa"/>
            <w:gridSpan w:val="2"/>
            <w:shd w:val="clear" w:color="auto" w:fill="auto"/>
          </w:tcPr>
          <w:p w14:paraId="01B00815" w14:textId="21B3447F" w:rsidR="00CF612E" w:rsidRPr="00960FE1" w:rsidRDefault="00CF612E" w:rsidP="005E40BF">
            <w:pPr>
              <w:pBdr>
                <w:top w:val="nil"/>
                <w:left w:val="nil"/>
                <w:bottom w:val="nil"/>
                <w:right w:val="nil"/>
                <w:between w:val="nil"/>
              </w:pBdr>
              <w:jc w:val="both"/>
              <w:rPr>
                <w:rFonts w:asciiTheme="majorBidi" w:hAnsiTheme="majorBidi" w:cstheme="majorBidi"/>
                <w:color w:val="262626" w:themeColor="text1" w:themeTint="D9"/>
                <w:sz w:val="20"/>
                <w:szCs w:val="20"/>
                <w:lang w:val="kk-KZ"/>
              </w:rPr>
            </w:pPr>
            <w:r w:rsidRPr="00960FE1">
              <w:rPr>
                <w:rFonts w:asciiTheme="majorBidi" w:hAnsiTheme="majorBidi" w:cstheme="majorBidi"/>
                <w:color w:val="262626" w:themeColor="text1" w:themeTint="D9"/>
                <w:sz w:val="20"/>
                <w:szCs w:val="20"/>
              </w:rPr>
              <w:t>2.1</w:t>
            </w:r>
            <w:r w:rsidR="005E40BF">
              <w:rPr>
                <w:rFonts w:asciiTheme="majorBidi" w:hAnsiTheme="majorBidi" w:cstheme="majorBidi"/>
                <w:color w:val="262626" w:themeColor="text1" w:themeTint="D9"/>
                <w:sz w:val="20"/>
                <w:szCs w:val="20"/>
                <w:lang w:val="kk-KZ"/>
              </w:rPr>
              <w:t xml:space="preserve"> умеет </w:t>
            </w:r>
            <w:r w:rsidR="005E40BF" w:rsidRPr="005E40BF">
              <w:rPr>
                <w:rFonts w:asciiTheme="majorBidi" w:hAnsiTheme="majorBidi" w:cstheme="majorBidi"/>
                <w:color w:val="262626" w:themeColor="text1" w:themeTint="D9"/>
                <w:sz w:val="20"/>
                <w:szCs w:val="20"/>
              </w:rPr>
              <w:t>четко и логичн</w:t>
            </w:r>
            <w:r w:rsidR="0039136F">
              <w:rPr>
                <w:rFonts w:asciiTheme="majorBidi" w:hAnsiTheme="majorBidi" w:cstheme="majorBidi"/>
                <w:color w:val="262626" w:themeColor="text1" w:themeTint="D9"/>
                <w:sz w:val="20"/>
                <w:szCs w:val="20"/>
              </w:rPr>
              <w:t>о излагать свои мысли на простые</w:t>
            </w:r>
            <w:r w:rsidR="005E40BF" w:rsidRPr="005E40BF">
              <w:rPr>
                <w:rFonts w:asciiTheme="majorBidi" w:hAnsiTheme="majorBidi" w:cstheme="majorBidi"/>
                <w:color w:val="262626" w:themeColor="text1" w:themeTint="D9"/>
                <w:sz w:val="20"/>
                <w:szCs w:val="20"/>
              </w:rPr>
              <w:t xml:space="preserve"> темы, поддерживать дискуссии и аргументировать свои позиции.</w:t>
            </w:r>
            <w:r w:rsidRPr="00960FE1">
              <w:rPr>
                <w:rFonts w:asciiTheme="majorBidi" w:hAnsiTheme="majorBidi" w:cstheme="majorBidi"/>
                <w:color w:val="262626" w:themeColor="text1" w:themeTint="D9"/>
                <w:sz w:val="20"/>
                <w:szCs w:val="20"/>
              </w:rPr>
              <w:t>.</w:t>
            </w:r>
          </w:p>
        </w:tc>
      </w:tr>
      <w:tr w:rsidR="00CF612E" w:rsidRPr="003F2DC5" w14:paraId="6FD9613F" w14:textId="77777777" w:rsidTr="00F11D68">
        <w:trPr>
          <w:trHeight w:val="76"/>
        </w:trPr>
        <w:tc>
          <w:tcPr>
            <w:tcW w:w="1701" w:type="dxa"/>
            <w:vMerge/>
          </w:tcPr>
          <w:p w14:paraId="0A8BC178" w14:textId="77777777" w:rsidR="00CF612E" w:rsidRPr="00960FE1" w:rsidRDefault="00CF612E" w:rsidP="00CF612E">
            <w:pPr>
              <w:widowControl w:val="0"/>
              <w:pBdr>
                <w:top w:val="nil"/>
                <w:left w:val="nil"/>
                <w:bottom w:val="nil"/>
                <w:right w:val="nil"/>
                <w:between w:val="nil"/>
              </w:pBdr>
              <w:spacing w:line="276" w:lineRule="auto"/>
              <w:rPr>
                <w:rFonts w:asciiTheme="majorBidi" w:hAnsiTheme="majorBidi" w:cstheme="majorBidi"/>
                <w:b/>
                <w:color w:val="262626" w:themeColor="text1" w:themeTint="D9"/>
                <w:sz w:val="20"/>
                <w:szCs w:val="20"/>
              </w:rPr>
            </w:pPr>
          </w:p>
        </w:tc>
        <w:tc>
          <w:tcPr>
            <w:tcW w:w="5104" w:type="dxa"/>
            <w:gridSpan w:val="5"/>
            <w:vMerge/>
          </w:tcPr>
          <w:p w14:paraId="2E89DAFB" w14:textId="77777777" w:rsidR="00CF612E" w:rsidRPr="00960FE1" w:rsidRDefault="00CF612E" w:rsidP="00CF612E">
            <w:pPr>
              <w:jc w:val="both"/>
              <w:rPr>
                <w:rFonts w:asciiTheme="majorBidi" w:hAnsiTheme="majorBidi" w:cstheme="majorBidi"/>
                <w:color w:val="262626" w:themeColor="text1" w:themeTint="D9"/>
                <w:sz w:val="20"/>
                <w:szCs w:val="20"/>
              </w:rPr>
            </w:pPr>
          </w:p>
        </w:tc>
        <w:tc>
          <w:tcPr>
            <w:tcW w:w="3685" w:type="dxa"/>
            <w:gridSpan w:val="2"/>
            <w:shd w:val="clear" w:color="auto" w:fill="auto"/>
          </w:tcPr>
          <w:p w14:paraId="79A2A679" w14:textId="4112A280" w:rsidR="00CF612E" w:rsidRPr="00960FE1" w:rsidRDefault="00CF612E" w:rsidP="005E40BF">
            <w:pPr>
              <w:pBdr>
                <w:top w:val="nil"/>
                <w:left w:val="nil"/>
                <w:bottom w:val="nil"/>
                <w:right w:val="nil"/>
                <w:between w:val="nil"/>
              </w:pBdr>
              <w:jc w:val="both"/>
              <w:rPr>
                <w:rFonts w:asciiTheme="majorBidi" w:hAnsiTheme="majorBidi" w:cstheme="majorBidi"/>
                <w:color w:val="262626" w:themeColor="text1" w:themeTint="D9"/>
                <w:sz w:val="20"/>
                <w:szCs w:val="20"/>
              </w:rPr>
            </w:pPr>
            <w:r w:rsidRPr="00960FE1">
              <w:rPr>
                <w:rFonts w:asciiTheme="majorBidi" w:hAnsiTheme="majorBidi" w:cstheme="majorBidi"/>
                <w:color w:val="262626" w:themeColor="text1" w:themeTint="D9"/>
                <w:sz w:val="20"/>
                <w:szCs w:val="20"/>
              </w:rPr>
              <w:t>2.2</w:t>
            </w:r>
            <w:r w:rsidR="005E40BF" w:rsidRPr="005E40BF">
              <w:t xml:space="preserve"> </w:t>
            </w:r>
            <w:r w:rsidR="005E40BF" w:rsidRPr="005E40BF">
              <w:rPr>
                <w:rFonts w:asciiTheme="majorBidi" w:hAnsiTheme="majorBidi" w:cstheme="majorBidi"/>
                <w:color w:val="262626" w:themeColor="text1" w:themeTint="D9"/>
                <w:sz w:val="20"/>
                <w:szCs w:val="20"/>
              </w:rPr>
              <w:t>способен использовать широкий диапазон лексики и грамматических конструкций, чтобы точно передать свои идеи и намерения.</w:t>
            </w:r>
            <w:r w:rsidRPr="00960FE1">
              <w:rPr>
                <w:rFonts w:asciiTheme="majorBidi" w:hAnsiTheme="majorBidi" w:cstheme="majorBidi"/>
                <w:color w:val="262626" w:themeColor="text1" w:themeTint="D9"/>
                <w:sz w:val="20"/>
                <w:szCs w:val="20"/>
              </w:rPr>
              <w:t>.</w:t>
            </w:r>
          </w:p>
        </w:tc>
      </w:tr>
      <w:tr w:rsidR="00CF612E" w:rsidRPr="003F2DC5" w14:paraId="3950734B" w14:textId="77777777" w:rsidTr="00F11D68">
        <w:trPr>
          <w:trHeight w:val="84"/>
        </w:trPr>
        <w:tc>
          <w:tcPr>
            <w:tcW w:w="1701" w:type="dxa"/>
            <w:vMerge/>
          </w:tcPr>
          <w:p w14:paraId="7A6DE0DD" w14:textId="77777777" w:rsidR="00CF612E" w:rsidRPr="00960FE1" w:rsidRDefault="00CF612E" w:rsidP="00CF612E">
            <w:pPr>
              <w:widowControl w:val="0"/>
              <w:pBdr>
                <w:top w:val="nil"/>
                <w:left w:val="nil"/>
                <w:bottom w:val="nil"/>
                <w:right w:val="nil"/>
                <w:between w:val="nil"/>
              </w:pBdr>
              <w:spacing w:line="276" w:lineRule="auto"/>
              <w:rPr>
                <w:rFonts w:asciiTheme="majorBidi" w:hAnsiTheme="majorBidi" w:cstheme="majorBidi"/>
                <w:b/>
                <w:color w:val="000000"/>
                <w:sz w:val="20"/>
                <w:szCs w:val="20"/>
              </w:rPr>
            </w:pPr>
          </w:p>
        </w:tc>
        <w:tc>
          <w:tcPr>
            <w:tcW w:w="5104" w:type="dxa"/>
            <w:gridSpan w:val="5"/>
            <w:vMerge w:val="restart"/>
            <w:shd w:val="clear" w:color="auto" w:fill="auto"/>
          </w:tcPr>
          <w:p w14:paraId="6458780B" w14:textId="6790DA6B" w:rsidR="00CF612E" w:rsidRPr="00960FE1" w:rsidRDefault="00CF612E" w:rsidP="005E40BF">
            <w:pPr>
              <w:jc w:val="both"/>
              <w:rPr>
                <w:rFonts w:asciiTheme="majorBidi" w:hAnsiTheme="majorBidi" w:cstheme="majorBidi"/>
                <w:sz w:val="20"/>
                <w:szCs w:val="20"/>
                <w:lang w:val="kk-KZ"/>
              </w:rPr>
            </w:pPr>
            <w:r w:rsidRPr="00960FE1">
              <w:rPr>
                <w:rFonts w:asciiTheme="majorBidi" w:hAnsiTheme="majorBidi" w:cstheme="majorBidi"/>
                <w:sz w:val="20"/>
                <w:szCs w:val="20"/>
              </w:rPr>
              <w:t xml:space="preserve">3. </w:t>
            </w:r>
            <w:r w:rsidR="005E40BF" w:rsidRPr="005E40BF">
              <w:rPr>
                <w:rFonts w:asciiTheme="majorBidi" w:hAnsiTheme="majorBidi" w:cstheme="majorBidi"/>
                <w:sz w:val="20"/>
                <w:szCs w:val="20"/>
              </w:rPr>
              <w:t>Углубленное понимание грамматических структур:</w:t>
            </w:r>
          </w:p>
        </w:tc>
        <w:tc>
          <w:tcPr>
            <w:tcW w:w="3685" w:type="dxa"/>
            <w:gridSpan w:val="2"/>
            <w:shd w:val="clear" w:color="auto" w:fill="auto"/>
          </w:tcPr>
          <w:p w14:paraId="31021E48" w14:textId="39C06824" w:rsidR="00CF612E" w:rsidRPr="005E40BF" w:rsidRDefault="00960FE1" w:rsidP="005E40BF">
            <w:pPr>
              <w:pBdr>
                <w:top w:val="nil"/>
                <w:left w:val="nil"/>
                <w:bottom w:val="nil"/>
                <w:right w:val="nil"/>
                <w:between w:val="nil"/>
              </w:pBdr>
              <w:jc w:val="both"/>
              <w:rPr>
                <w:rFonts w:asciiTheme="majorBidi" w:hAnsiTheme="majorBidi" w:cstheme="majorBidi"/>
                <w:sz w:val="20"/>
                <w:szCs w:val="20"/>
              </w:rPr>
            </w:pPr>
            <w:r>
              <w:rPr>
                <w:rFonts w:asciiTheme="majorBidi" w:hAnsiTheme="majorBidi" w:cstheme="majorBidi"/>
                <w:sz w:val="20"/>
                <w:szCs w:val="20"/>
                <w:lang w:val="kk-KZ"/>
              </w:rPr>
              <w:t>3.1</w:t>
            </w:r>
            <w:r w:rsidR="0039136F">
              <w:rPr>
                <w:rFonts w:asciiTheme="majorBidi" w:hAnsiTheme="majorBidi" w:cstheme="majorBidi"/>
                <w:sz w:val="20"/>
                <w:szCs w:val="20"/>
              </w:rPr>
              <w:t xml:space="preserve"> способен применять простые</w:t>
            </w:r>
            <w:r w:rsidR="005E40BF" w:rsidRPr="005E40BF">
              <w:rPr>
                <w:rFonts w:asciiTheme="majorBidi" w:hAnsiTheme="majorBidi" w:cstheme="majorBidi"/>
                <w:sz w:val="20"/>
                <w:szCs w:val="20"/>
              </w:rPr>
              <w:t xml:space="preserve"> грамматические конструкции в письменной и уст</w:t>
            </w:r>
            <w:r w:rsidR="0039136F">
              <w:rPr>
                <w:rFonts w:asciiTheme="majorBidi" w:hAnsiTheme="majorBidi" w:cstheme="majorBidi"/>
                <w:sz w:val="20"/>
                <w:szCs w:val="20"/>
              </w:rPr>
              <w:t>ной речи, включая простые</w:t>
            </w:r>
            <w:r w:rsidR="005E40BF" w:rsidRPr="005E40BF">
              <w:rPr>
                <w:rFonts w:asciiTheme="majorBidi" w:hAnsiTheme="majorBidi" w:cstheme="majorBidi"/>
                <w:sz w:val="20"/>
                <w:szCs w:val="20"/>
              </w:rPr>
              <w:t xml:space="preserve"> предложения, пассивные конструкции и модальные глаголы.</w:t>
            </w:r>
          </w:p>
        </w:tc>
      </w:tr>
      <w:tr w:rsidR="00CF612E" w:rsidRPr="003F2DC5" w14:paraId="219BA814" w14:textId="77777777" w:rsidTr="00F11D68">
        <w:trPr>
          <w:trHeight w:val="84"/>
        </w:trPr>
        <w:tc>
          <w:tcPr>
            <w:tcW w:w="1701" w:type="dxa"/>
            <w:vMerge/>
          </w:tcPr>
          <w:p w14:paraId="5E63D47E" w14:textId="77777777" w:rsidR="00CF612E" w:rsidRPr="00960FE1" w:rsidRDefault="00CF612E" w:rsidP="00CF612E">
            <w:pPr>
              <w:widowControl w:val="0"/>
              <w:pBdr>
                <w:top w:val="nil"/>
                <w:left w:val="nil"/>
                <w:bottom w:val="nil"/>
                <w:right w:val="nil"/>
                <w:between w:val="nil"/>
              </w:pBdr>
              <w:spacing w:line="276" w:lineRule="auto"/>
              <w:rPr>
                <w:rFonts w:asciiTheme="majorBidi" w:hAnsiTheme="majorBidi" w:cstheme="majorBidi"/>
                <w:b/>
                <w:color w:val="000000"/>
                <w:sz w:val="20"/>
                <w:szCs w:val="20"/>
              </w:rPr>
            </w:pPr>
          </w:p>
        </w:tc>
        <w:tc>
          <w:tcPr>
            <w:tcW w:w="5104" w:type="dxa"/>
            <w:gridSpan w:val="5"/>
            <w:vMerge/>
          </w:tcPr>
          <w:p w14:paraId="36DBD438" w14:textId="77777777" w:rsidR="00CF612E" w:rsidRPr="00960FE1" w:rsidRDefault="00CF612E" w:rsidP="00CF612E">
            <w:pPr>
              <w:jc w:val="both"/>
              <w:rPr>
                <w:rFonts w:asciiTheme="majorBidi" w:hAnsiTheme="majorBidi" w:cstheme="majorBidi"/>
                <w:sz w:val="20"/>
                <w:szCs w:val="20"/>
              </w:rPr>
            </w:pPr>
          </w:p>
        </w:tc>
        <w:tc>
          <w:tcPr>
            <w:tcW w:w="3685" w:type="dxa"/>
            <w:gridSpan w:val="2"/>
            <w:shd w:val="clear" w:color="auto" w:fill="auto"/>
          </w:tcPr>
          <w:p w14:paraId="2A693825" w14:textId="50B530BF" w:rsidR="00CF612E" w:rsidRPr="00960FE1" w:rsidRDefault="00960FE1" w:rsidP="005E40BF">
            <w:pPr>
              <w:pBdr>
                <w:top w:val="nil"/>
                <w:left w:val="nil"/>
                <w:bottom w:val="nil"/>
                <w:right w:val="nil"/>
                <w:between w:val="nil"/>
              </w:pBdr>
              <w:jc w:val="both"/>
              <w:rPr>
                <w:rFonts w:asciiTheme="majorBidi" w:hAnsiTheme="majorBidi" w:cstheme="majorBidi"/>
                <w:color w:val="000000"/>
                <w:sz w:val="20"/>
                <w:szCs w:val="20"/>
              </w:rPr>
            </w:pPr>
            <w:r>
              <w:rPr>
                <w:rFonts w:asciiTheme="majorBidi" w:hAnsiTheme="majorBidi" w:cstheme="majorBidi"/>
                <w:sz w:val="20"/>
                <w:szCs w:val="20"/>
                <w:lang w:val="kk-KZ"/>
              </w:rPr>
              <w:t xml:space="preserve">3.2 </w:t>
            </w:r>
            <w:r w:rsidR="005E40BF">
              <w:rPr>
                <w:rFonts w:asciiTheme="majorBidi" w:hAnsiTheme="majorBidi" w:cstheme="majorBidi"/>
                <w:sz w:val="20"/>
                <w:szCs w:val="20"/>
                <w:lang w:val="kk-KZ"/>
              </w:rPr>
              <w:t>д</w:t>
            </w:r>
            <w:r w:rsidR="005E40BF" w:rsidRPr="005E40BF">
              <w:rPr>
                <w:rFonts w:asciiTheme="majorBidi" w:hAnsiTheme="majorBidi" w:cstheme="majorBidi"/>
                <w:sz w:val="20"/>
                <w:szCs w:val="20"/>
              </w:rPr>
              <w:t>емонстрирует способность выявлять и корректировать грамматические ошибки как в своих работах, так и в текстах других авторов</w:t>
            </w:r>
          </w:p>
        </w:tc>
      </w:tr>
      <w:tr w:rsidR="00CF612E" w:rsidRPr="003F2DC5" w14:paraId="0401B6E3" w14:textId="77777777" w:rsidTr="00F11D68">
        <w:trPr>
          <w:trHeight w:val="76"/>
        </w:trPr>
        <w:tc>
          <w:tcPr>
            <w:tcW w:w="1701" w:type="dxa"/>
            <w:vMerge/>
          </w:tcPr>
          <w:p w14:paraId="1BFECDCB" w14:textId="77777777" w:rsidR="00CF612E" w:rsidRPr="00960FE1" w:rsidRDefault="00CF612E" w:rsidP="00CF612E">
            <w:pPr>
              <w:widowControl w:val="0"/>
              <w:pBdr>
                <w:top w:val="nil"/>
                <w:left w:val="nil"/>
                <w:bottom w:val="nil"/>
                <w:right w:val="nil"/>
                <w:between w:val="nil"/>
              </w:pBdr>
              <w:spacing w:line="276" w:lineRule="auto"/>
              <w:rPr>
                <w:rFonts w:asciiTheme="majorBidi" w:hAnsiTheme="majorBidi" w:cstheme="majorBidi"/>
                <w:b/>
                <w:color w:val="000000"/>
                <w:sz w:val="20"/>
                <w:szCs w:val="20"/>
              </w:rPr>
            </w:pPr>
          </w:p>
        </w:tc>
        <w:tc>
          <w:tcPr>
            <w:tcW w:w="5104" w:type="dxa"/>
            <w:gridSpan w:val="5"/>
            <w:vMerge w:val="restart"/>
            <w:shd w:val="clear" w:color="auto" w:fill="auto"/>
          </w:tcPr>
          <w:p w14:paraId="1929A304" w14:textId="77D23E03" w:rsidR="00CF612E" w:rsidRPr="00960FE1" w:rsidRDefault="00CF612E" w:rsidP="005E40BF">
            <w:pPr>
              <w:jc w:val="both"/>
              <w:rPr>
                <w:rFonts w:asciiTheme="majorBidi" w:hAnsiTheme="majorBidi" w:cstheme="majorBidi"/>
                <w:sz w:val="20"/>
                <w:szCs w:val="20"/>
              </w:rPr>
            </w:pPr>
            <w:r w:rsidRPr="00960FE1">
              <w:rPr>
                <w:rFonts w:asciiTheme="majorBidi" w:hAnsiTheme="majorBidi" w:cstheme="majorBidi"/>
                <w:sz w:val="20"/>
                <w:szCs w:val="20"/>
              </w:rPr>
              <w:t xml:space="preserve">4. </w:t>
            </w:r>
            <w:r w:rsidR="005E40BF" w:rsidRPr="005E40BF">
              <w:rPr>
                <w:rFonts w:asciiTheme="majorBidi" w:hAnsiTheme="majorBidi" w:cstheme="majorBidi"/>
                <w:sz w:val="20"/>
                <w:szCs w:val="20"/>
              </w:rPr>
              <w:t>Развитие навыков чтения и анализа текстов</w:t>
            </w:r>
          </w:p>
        </w:tc>
        <w:tc>
          <w:tcPr>
            <w:tcW w:w="3685" w:type="dxa"/>
            <w:gridSpan w:val="2"/>
            <w:shd w:val="clear" w:color="auto" w:fill="auto"/>
          </w:tcPr>
          <w:p w14:paraId="6D5F81C1" w14:textId="37392451" w:rsidR="00CF612E" w:rsidRPr="00960FE1" w:rsidRDefault="00960FE1" w:rsidP="005E40BF">
            <w:pPr>
              <w:jc w:val="both"/>
              <w:rPr>
                <w:rFonts w:asciiTheme="majorBidi" w:hAnsiTheme="majorBidi" w:cstheme="majorBidi"/>
                <w:sz w:val="20"/>
                <w:szCs w:val="20"/>
              </w:rPr>
            </w:pPr>
            <w:r>
              <w:rPr>
                <w:rFonts w:asciiTheme="majorBidi" w:hAnsiTheme="majorBidi" w:cstheme="majorBidi"/>
                <w:sz w:val="20"/>
                <w:szCs w:val="20"/>
                <w:lang w:val="kk-KZ"/>
              </w:rPr>
              <w:t>4.1</w:t>
            </w:r>
            <w:r w:rsidR="00CF612E" w:rsidRPr="00960FE1">
              <w:rPr>
                <w:rFonts w:asciiTheme="majorBidi" w:hAnsiTheme="majorBidi" w:cstheme="majorBidi"/>
                <w:sz w:val="20"/>
                <w:szCs w:val="20"/>
              </w:rPr>
              <w:t xml:space="preserve"> </w:t>
            </w:r>
            <w:r w:rsidR="005E40BF" w:rsidRPr="005E40BF">
              <w:rPr>
                <w:rFonts w:asciiTheme="majorBidi" w:hAnsiTheme="majorBidi" w:cstheme="majorBidi"/>
                <w:sz w:val="20"/>
                <w:szCs w:val="20"/>
              </w:rPr>
              <w:t>способен анализироват</w:t>
            </w:r>
            <w:r w:rsidR="0039136F">
              <w:rPr>
                <w:rFonts w:asciiTheme="majorBidi" w:hAnsiTheme="majorBidi" w:cstheme="majorBidi"/>
                <w:sz w:val="20"/>
                <w:szCs w:val="20"/>
              </w:rPr>
              <w:t xml:space="preserve">ь и критически оценивать простые </w:t>
            </w:r>
            <w:r w:rsidR="005E40BF" w:rsidRPr="005E40BF">
              <w:rPr>
                <w:rFonts w:asciiTheme="majorBidi" w:hAnsiTheme="majorBidi" w:cstheme="majorBidi"/>
                <w:sz w:val="20"/>
                <w:szCs w:val="20"/>
              </w:rPr>
              <w:t xml:space="preserve"> письмен</w:t>
            </w:r>
            <w:r w:rsidR="0039136F">
              <w:rPr>
                <w:rFonts w:asciiTheme="majorBidi" w:hAnsiTheme="majorBidi" w:cstheme="majorBidi"/>
                <w:sz w:val="20"/>
                <w:szCs w:val="20"/>
              </w:rPr>
              <w:t xml:space="preserve">ные тексты, включая диалоги. </w:t>
            </w:r>
            <w:r w:rsidR="005E40BF" w:rsidRPr="005E40BF">
              <w:rPr>
                <w:rFonts w:asciiTheme="majorBidi" w:hAnsiTheme="majorBidi" w:cstheme="majorBidi"/>
                <w:sz w:val="20"/>
                <w:szCs w:val="20"/>
              </w:rPr>
              <w:t xml:space="preserve"> произведения, статьи и исследования, выявляя ключевые идеи и аргументы.</w:t>
            </w:r>
          </w:p>
        </w:tc>
      </w:tr>
      <w:tr w:rsidR="00CF612E" w:rsidRPr="003F2DC5" w14:paraId="2D269C42" w14:textId="77777777" w:rsidTr="00F11D68">
        <w:trPr>
          <w:trHeight w:val="76"/>
        </w:trPr>
        <w:tc>
          <w:tcPr>
            <w:tcW w:w="1701" w:type="dxa"/>
            <w:vMerge/>
          </w:tcPr>
          <w:p w14:paraId="50D1D9FC" w14:textId="77777777" w:rsidR="00CF612E" w:rsidRPr="00960FE1" w:rsidRDefault="00CF612E" w:rsidP="00CF612E">
            <w:pPr>
              <w:widowControl w:val="0"/>
              <w:pBdr>
                <w:top w:val="nil"/>
                <w:left w:val="nil"/>
                <w:bottom w:val="nil"/>
                <w:right w:val="nil"/>
                <w:between w:val="nil"/>
              </w:pBdr>
              <w:spacing w:line="276" w:lineRule="auto"/>
              <w:rPr>
                <w:rFonts w:asciiTheme="majorBidi" w:hAnsiTheme="majorBidi" w:cstheme="majorBidi"/>
                <w:b/>
                <w:color w:val="000000"/>
                <w:sz w:val="20"/>
                <w:szCs w:val="20"/>
              </w:rPr>
            </w:pPr>
          </w:p>
        </w:tc>
        <w:tc>
          <w:tcPr>
            <w:tcW w:w="5104" w:type="dxa"/>
            <w:gridSpan w:val="5"/>
            <w:vMerge/>
          </w:tcPr>
          <w:p w14:paraId="1DA4893E" w14:textId="77777777" w:rsidR="00CF612E" w:rsidRPr="00960FE1" w:rsidRDefault="00CF612E" w:rsidP="00CF612E">
            <w:pPr>
              <w:jc w:val="both"/>
              <w:rPr>
                <w:rFonts w:asciiTheme="majorBidi" w:hAnsiTheme="majorBidi" w:cstheme="majorBidi"/>
                <w:sz w:val="20"/>
                <w:szCs w:val="20"/>
              </w:rPr>
            </w:pPr>
          </w:p>
        </w:tc>
        <w:tc>
          <w:tcPr>
            <w:tcW w:w="3685" w:type="dxa"/>
            <w:gridSpan w:val="2"/>
            <w:shd w:val="clear" w:color="auto" w:fill="auto"/>
          </w:tcPr>
          <w:p w14:paraId="4C31CA31" w14:textId="45D7430F" w:rsidR="00CF612E" w:rsidRPr="005E40BF" w:rsidRDefault="00960FE1" w:rsidP="005E40BF">
            <w:pPr>
              <w:jc w:val="both"/>
              <w:rPr>
                <w:rFonts w:asciiTheme="majorBidi" w:hAnsiTheme="majorBidi" w:cstheme="majorBidi"/>
                <w:sz w:val="20"/>
                <w:szCs w:val="20"/>
                <w:lang w:val="kk-KZ"/>
              </w:rPr>
            </w:pPr>
            <w:r>
              <w:rPr>
                <w:rFonts w:asciiTheme="majorBidi" w:hAnsiTheme="majorBidi" w:cstheme="majorBidi"/>
                <w:sz w:val="20"/>
                <w:szCs w:val="20"/>
                <w:lang w:val="kk-KZ"/>
              </w:rPr>
              <w:t>4.2</w:t>
            </w:r>
            <w:r w:rsidR="005E40BF" w:rsidRPr="005E40BF">
              <w:rPr>
                <w:rFonts w:asciiTheme="majorBidi" w:hAnsiTheme="majorBidi" w:cstheme="majorBidi"/>
                <w:sz w:val="20"/>
                <w:szCs w:val="20"/>
              </w:rPr>
              <w:t>.</w:t>
            </w:r>
            <w:r w:rsidR="005E40BF">
              <w:rPr>
                <w:rFonts w:asciiTheme="majorBidi" w:hAnsiTheme="majorBidi" w:cstheme="majorBidi"/>
                <w:sz w:val="20"/>
                <w:szCs w:val="20"/>
                <w:lang w:val="kk-KZ"/>
              </w:rPr>
              <w:t xml:space="preserve"> </w:t>
            </w:r>
            <w:r w:rsidR="005E40BF" w:rsidRPr="005E40BF">
              <w:rPr>
                <w:rFonts w:asciiTheme="majorBidi" w:hAnsiTheme="majorBidi" w:cstheme="majorBidi"/>
                <w:sz w:val="20"/>
                <w:szCs w:val="20"/>
              </w:rPr>
              <w:t>демонстрирует умение интерпретировать текст в контексте культурных и исторических особенностей, а также осваивает разные жанры и стили.</w:t>
            </w:r>
          </w:p>
        </w:tc>
      </w:tr>
      <w:tr w:rsidR="00A02A85" w:rsidRPr="003F2DC5" w14:paraId="25E2A13A" w14:textId="77777777" w:rsidTr="2E2DA88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960FE1" w:rsidRDefault="00A02A85" w:rsidP="002159D8">
            <w:pPr>
              <w:rPr>
                <w:rFonts w:asciiTheme="majorBidi" w:hAnsiTheme="majorBidi" w:cstheme="majorBidi"/>
                <w:b/>
                <w:sz w:val="20"/>
                <w:szCs w:val="20"/>
              </w:rPr>
            </w:pPr>
            <w:r w:rsidRPr="00960FE1">
              <w:rPr>
                <w:rFonts w:asciiTheme="majorBidi" w:hAnsiTheme="majorBidi" w:cstheme="majorBidi"/>
                <w:b/>
                <w:sz w:val="20"/>
                <w:szCs w:val="20"/>
              </w:rPr>
              <w:t xml:space="preserve">Пререквизиты </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4842E8FE" w14:textId="748C2D98" w:rsidR="00A02A85" w:rsidRDefault="00852FF8" w:rsidP="002159D8">
            <w:pPr>
              <w:rPr>
                <w:rFonts w:asciiTheme="majorBidi" w:hAnsiTheme="majorBidi" w:cstheme="majorBidi"/>
                <w:b/>
                <w:sz w:val="20"/>
                <w:szCs w:val="20"/>
                <w:lang w:val="tr-TR"/>
              </w:rPr>
            </w:pPr>
            <w:r>
              <w:rPr>
                <w:rFonts w:asciiTheme="majorBidi" w:hAnsiTheme="majorBidi" w:cstheme="majorBidi"/>
                <w:b/>
                <w:sz w:val="20"/>
                <w:szCs w:val="20"/>
                <w:lang w:val="kk-KZ"/>
              </w:rPr>
              <w:t xml:space="preserve">Базовый восточный язык (уровень </w:t>
            </w:r>
            <w:r>
              <w:rPr>
                <w:rFonts w:asciiTheme="majorBidi" w:hAnsiTheme="majorBidi" w:cstheme="majorBidi"/>
                <w:b/>
                <w:sz w:val="20"/>
                <w:szCs w:val="20"/>
                <w:lang w:val="tr-TR"/>
              </w:rPr>
              <w:t>B2</w:t>
            </w:r>
            <w:r>
              <w:rPr>
                <w:rFonts w:asciiTheme="majorBidi" w:hAnsiTheme="majorBidi" w:cstheme="majorBidi"/>
                <w:b/>
                <w:sz w:val="20"/>
                <w:szCs w:val="20"/>
                <w:lang w:val="kk-KZ"/>
              </w:rPr>
              <w:t>)</w:t>
            </w:r>
          </w:p>
          <w:p w14:paraId="598F99BD" w14:textId="77777777" w:rsidR="00852FF8" w:rsidRDefault="00852FF8" w:rsidP="002159D8">
            <w:pPr>
              <w:rPr>
                <w:rFonts w:asciiTheme="majorBidi" w:hAnsiTheme="majorBidi" w:cstheme="majorBidi"/>
                <w:b/>
                <w:sz w:val="20"/>
                <w:szCs w:val="20"/>
              </w:rPr>
            </w:pPr>
            <w:r>
              <w:rPr>
                <w:rFonts w:asciiTheme="majorBidi" w:hAnsiTheme="majorBidi" w:cstheme="majorBidi"/>
                <w:b/>
                <w:sz w:val="20"/>
                <w:szCs w:val="20"/>
              </w:rPr>
              <w:t>Изучаемый иностранный язык (восточный продолжающий уровень)</w:t>
            </w:r>
          </w:p>
          <w:p w14:paraId="1B51A2E3" w14:textId="28B02CBD" w:rsidR="00852FF8" w:rsidRPr="00852FF8" w:rsidRDefault="00852FF8" w:rsidP="002159D8">
            <w:pPr>
              <w:rPr>
                <w:rFonts w:asciiTheme="majorBidi" w:hAnsiTheme="majorBidi" w:cstheme="majorBidi"/>
                <w:b/>
                <w:sz w:val="20"/>
                <w:szCs w:val="20"/>
              </w:rPr>
            </w:pPr>
            <w:r>
              <w:rPr>
                <w:rFonts w:asciiTheme="majorBidi" w:hAnsiTheme="majorBidi" w:cstheme="majorBidi"/>
                <w:b/>
                <w:sz w:val="20"/>
                <w:szCs w:val="20"/>
              </w:rPr>
              <w:t>Язык СМИ</w:t>
            </w:r>
          </w:p>
        </w:tc>
      </w:tr>
      <w:tr w:rsidR="00A02A85" w:rsidRPr="003F2DC5" w14:paraId="4C1146AC" w14:textId="77777777" w:rsidTr="2E2DA88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3F2DC5" w:rsidRDefault="00A02A85" w:rsidP="002159D8">
            <w:pPr>
              <w:rPr>
                <w:b/>
                <w:sz w:val="20"/>
                <w:szCs w:val="20"/>
              </w:rPr>
            </w:pPr>
            <w:r w:rsidRPr="003F2DC5">
              <w:rPr>
                <w:b/>
                <w:sz w:val="20"/>
                <w:szCs w:val="20"/>
              </w:rPr>
              <w:t>Постреквизиты</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BBF9978" w:rsidR="00A02A85" w:rsidRPr="003F2DC5" w:rsidRDefault="005E40BF" w:rsidP="00852FF8">
            <w:pPr>
              <w:rPr>
                <w:sz w:val="20"/>
                <w:szCs w:val="20"/>
              </w:rPr>
            </w:pPr>
            <w:r>
              <w:rPr>
                <w:rFonts w:asciiTheme="majorBidi" w:hAnsiTheme="majorBidi" w:cstheme="majorBidi"/>
                <w:b/>
                <w:sz w:val="20"/>
                <w:szCs w:val="20"/>
                <w:lang w:val="kk-KZ"/>
              </w:rPr>
              <w:t>Современный турецкий язык</w:t>
            </w:r>
          </w:p>
        </w:tc>
      </w:tr>
      <w:tr w:rsidR="00A02A85" w:rsidRPr="003F2DC5" w14:paraId="6BE37B1D" w14:textId="77777777" w:rsidTr="2E2DA88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407938" w:rsidRDefault="00D86236" w:rsidP="002159D8">
            <w:pPr>
              <w:pBdr>
                <w:top w:val="nil"/>
                <w:left w:val="nil"/>
                <w:bottom w:val="nil"/>
                <w:right w:val="nil"/>
                <w:between w:val="nil"/>
              </w:pBdr>
              <w:rPr>
                <w:bCs/>
                <w:color w:val="FF0000"/>
                <w:sz w:val="20"/>
                <w:szCs w:val="20"/>
                <w:shd w:val="clear" w:color="auto" w:fill="FFFFFF"/>
              </w:rPr>
            </w:pPr>
            <w:r w:rsidRPr="00407938">
              <w:rPr>
                <w:b/>
                <w:sz w:val="20"/>
                <w:szCs w:val="20"/>
              </w:rPr>
              <w:t>Учебные ресурсы</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AF669F" w14:textId="77777777" w:rsidR="00A67BD4" w:rsidRDefault="005E40BF" w:rsidP="00A67BD4">
            <w:pPr>
              <w:pBdr>
                <w:top w:val="nil"/>
                <w:left w:val="nil"/>
                <w:bottom w:val="nil"/>
                <w:right w:val="nil"/>
                <w:between w:val="nil"/>
              </w:pBdr>
              <w:rPr>
                <w:sz w:val="20"/>
                <w:szCs w:val="20"/>
                <w:lang w:val="kk-KZ"/>
              </w:rPr>
            </w:pPr>
            <w:bookmarkStart w:id="4" w:name="_Hlk143807345"/>
            <w:r>
              <w:rPr>
                <w:sz w:val="20"/>
                <w:szCs w:val="20"/>
                <w:lang w:val="kk-KZ"/>
              </w:rPr>
              <w:t xml:space="preserve">Литература: </w:t>
            </w:r>
          </w:p>
          <w:p w14:paraId="7E589298" w14:textId="5300B164" w:rsidR="00A67BD4" w:rsidRPr="00A67BD4" w:rsidRDefault="005E40BF" w:rsidP="00A67BD4">
            <w:pPr>
              <w:pBdr>
                <w:top w:val="nil"/>
                <w:left w:val="nil"/>
                <w:bottom w:val="nil"/>
                <w:right w:val="nil"/>
                <w:between w:val="nil"/>
              </w:pBdr>
              <w:rPr>
                <w:sz w:val="20"/>
                <w:szCs w:val="20"/>
                <w:lang w:val="kk-KZ"/>
              </w:rPr>
            </w:pPr>
            <w:r w:rsidRPr="00AD2FEF">
              <w:rPr>
                <w:sz w:val="20"/>
                <w:szCs w:val="20"/>
                <w:lang w:val="kk-KZ"/>
              </w:rPr>
              <w:t>1</w:t>
            </w:r>
            <w:r w:rsidR="00A67BD4" w:rsidRPr="00A67BD4">
              <w:rPr>
                <w:sz w:val="20"/>
                <w:szCs w:val="20"/>
                <w:lang w:val="kk-KZ"/>
              </w:rPr>
              <w:t>. Türkçe Öğretim Seti. Ders Kitabı. А1. Yunus Emre Enstitüsü. 2014.</w:t>
            </w:r>
          </w:p>
          <w:p w14:paraId="26FCD2FF" w14:textId="77777777" w:rsidR="00A67BD4" w:rsidRPr="00A67BD4" w:rsidRDefault="00A67BD4" w:rsidP="00A67BD4">
            <w:pPr>
              <w:pBdr>
                <w:top w:val="nil"/>
                <w:left w:val="nil"/>
                <w:bottom w:val="nil"/>
                <w:right w:val="nil"/>
                <w:between w:val="nil"/>
              </w:pBdr>
              <w:rPr>
                <w:sz w:val="20"/>
                <w:szCs w:val="20"/>
                <w:lang w:val="kk-KZ"/>
              </w:rPr>
            </w:pPr>
            <w:r w:rsidRPr="00A67BD4">
              <w:rPr>
                <w:sz w:val="20"/>
                <w:szCs w:val="20"/>
                <w:lang w:val="kk-KZ"/>
              </w:rPr>
              <w:t>2. 2. Türkçe Öğretim Seti. Çalışma Kitabı. А1. Yunus Emre Enstitüsü. 2014.</w:t>
            </w:r>
          </w:p>
          <w:p w14:paraId="4C374B31" w14:textId="77777777" w:rsidR="00A67BD4" w:rsidRPr="00A67BD4" w:rsidRDefault="00A67BD4" w:rsidP="00A67BD4">
            <w:pPr>
              <w:pBdr>
                <w:top w:val="nil"/>
                <w:left w:val="nil"/>
                <w:bottom w:val="nil"/>
                <w:right w:val="nil"/>
                <w:between w:val="nil"/>
              </w:pBdr>
              <w:rPr>
                <w:sz w:val="20"/>
                <w:szCs w:val="20"/>
                <w:lang w:val="kk-KZ"/>
              </w:rPr>
            </w:pPr>
            <w:r w:rsidRPr="00A67BD4">
              <w:rPr>
                <w:sz w:val="20"/>
                <w:szCs w:val="20"/>
                <w:lang w:val="kk-KZ"/>
              </w:rPr>
              <w:t>3. 3. Yeni HİTİT Yabancılar için Türkçe 1. Ders Kitabı. Ankara. 2010.</w:t>
            </w:r>
          </w:p>
          <w:p w14:paraId="4B6A7F70" w14:textId="004C6661" w:rsidR="00A67BD4" w:rsidRDefault="00A67BD4" w:rsidP="00A67BD4">
            <w:pPr>
              <w:pBdr>
                <w:top w:val="nil"/>
                <w:left w:val="nil"/>
                <w:bottom w:val="nil"/>
                <w:right w:val="nil"/>
                <w:between w:val="nil"/>
              </w:pBdr>
              <w:rPr>
                <w:sz w:val="20"/>
                <w:szCs w:val="20"/>
                <w:lang w:val="kk-KZ"/>
              </w:rPr>
            </w:pPr>
            <w:r w:rsidRPr="00A67BD4">
              <w:rPr>
                <w:sz w:val="20"/>
                <w:szCs w:val="20"/>
                <w:lang w:val="kk-KZ"/>
              </w:rPr>
              <w:t>4. 4. Yeni HİTİT Yabancılar için Türkçe 1. Çalışma Kitabı. Ankara. 2010.</w:t>
            </w:r>
            <w:r w:rsidRPr="00A67BD4">
              <w:rPr>
                <w:sz w:val="20"/>
                <w:szCs w:val="20"/>
                <w:lang w:val="kk-KZ"/>
              </w:rPr>
              <w:cr/>
            </w:r>
          </w:p>
          <w:p w14:paraId="7EF9DB38" w14:textId="4FA7D483" w:rsidR="005E40BF" w:rsidRPr="00AD2FEF" w:rsidRDefault="005E40BF" w:rsidP="00A67BD4">
            <w:pPr>
              <w:pBdr>
                <w:top w:val="nil"/>
                <w:left w:val="nil"/>
                <w:bottom w:val="nil"/>
                <w:right w:val="nil"/>
                <w:between w:val="nil"/>
              </w:pBdr>
              <w:rPr>
                <w:b/>
                <w:bCs/>
                <w:sz w:val="20"/>
                <w:szCs w:val="20"/>
                <w:lang w:val="kk-KZ"/>
              </w:rPr>
            </w:pPr>
            <w:r>
              <w:rPr>
                <w:b/>
                <w:bCs/>
                <w:sz w:val="20"/>
                <w:szCs w:val="20"/>
                <w:lang w:val="kk-KZ"/>
              </w:rPr>
              <w:t>Интернет ресурсы:</w:t>
            </w:r>
          </w:p>
          <w:p w14:paraId="525BE9BB" w14:textId="77777777" w:rsidR="005E40BF" w:rsidRPr="00AD2FEF" w:rsidRDefault="005E40BF" w:rsidP="005E40BF">
            <w:pPr>
              <w:rPr>
                <w:sz w:val="20"/>
                <w:szCs w:val="20"/>
                <w:lang w:val="kk-KZ"/>
              </w:rPr>
            </w:pPr>
            <w:r w:rsidRPr="00AD2FEF">
              <w:rPr>
                <w:sz w:val="20"/>
                <w:szCs w:val="20"/>
                <w:lang w:val="kk-KZ"/>
              </w:rPr>
              <w:t>1.</w:t>
            </w:r>
            <w:r w:rsidRPr="00AD2FEF">
              <w:t xml:space="preserve"> </w:t>
            </w:r>
            <w:r w:rsidRPr="00AD2FEF">
              <w:rPr>
                <w:sz w:val="20"/>
                <w:szCs w:val="20"/>
                <w:lang w:val="kk-KZ"/>
              </w:rPr>
              <w:t>https://dergipark.org.tr/tr/pub/josc/issue/19008/200842</w:t>
            </w:r>
          </w:p>
          <w:p w14:paraId="2B228479" w14:textId="77777777" w:rsidR="005E40BF" w:rsidRPr="00AD2FEF" w:rsidRDefault="005E40BF" w:rsidP="005E40BF">
            <w:pPr>
              <w:rPr>
                <w:sz w:val="20"/>
                <w:szCs w:val="20"/>
                <w:lang w:val="kk-KZ"/>
              </w:rPr>
            </w:pPr>
            <w:r w:rsidRPr="00AD2FEF">
              <w:rPr>
                <w:sz w:val="20"/>
                <w:szCs w:val="20"/>
                <w:lang w:val="kk-KZ"/>
              </w:rPr>
              <w:t>2</w:t>
            </w:r>
            <w:r w:rsidRPr="00AD2FEF">
              <w:rPr>
                <w:b/>
                <w:bCs/>
                <w:sz w:val="20"/>
                <w:szCs w:val="20"/>
                <w:lang w:val="kk-KZ"/>
              </w:rPr>
              <w:t>.</w:t>
            </w:r>
            <w:r w:rsidRPr="00A67BD4">
              <w:rPr>
                <w:lang w:val="kk-KZ"/>
              </w:rPr>
              <w:t xml:space="preserve"> </w:t>
            </w:r>
            <w:hyperlink r:id="rId10" w:history="1">
              <w:r w:rsidRPr="00AD2FEF">
                <w:rPr>
                  <w:rStyle w:val="af9"/>
                  <w:sz w:val="20"/>
                  <w:szCs w:val="20"/>
                  <w:lang w:val="kk-KZ"/>
                </w:rPr>
                <w:t>https://dergipark.org.tr/tr/download/article-file/59602</w:t>
              </w:r>
            </w:hyperlink>
          </w:p>
          <w:p w14:paraId="6640F21E" w14:textId="77777777" w:rsidR="005E40BF" w:rsidRPr="00AD2FEF" w:rsidRDefault="005E40BF" w:rsidP="005E40BF">
            <w:pPr>
              <w:rPr>
                <w:sz w:val="20"/>
                <w:szCs w:val="20"/>
                <w:lang w:val="tr-TR"/>
              </w:rPr>
            </w:pPr>
            <w:r w:rsidRPr="00AD2FEF">
              <w:rPr>
                <w:sz w:val="20"/>
                <w:szCs w:val="20"/>
                <w:lang w:val="tr-TR"/>
              </w:rPr>
              <w:t>3.</w:t>
            </w:r>
            <w:r w:rsidRPr="00A67BD4">
              <w:rPr>
                <w:lang w:val="kk-KZ"/>
              </w:rPr>
              <w:t xml:space="preserve"> </w:t>
            </w:r>
            <w:r w:rsidRPr="00AD2FEF">
              <w:rPr>
                <w:sz w:val="20"/>
                <w:szCs w:val="20"/>
                <w:lang w:val="tr-TR"/>
              </w:rPr>
              <w:t>http://dad.boun.edu.tr/en/download/article-file/52731</w:t>
            </w:r>
          </w:p>
          <w:p w14:paraId="649552C5" w14:textId="77777777" w:rsidR="005E40BF" w:rsidRPr="00AD2FEF" w:rsidRDefault="005E40BF" w:rsidP="005E40BF">
            <w:pPr>
              <w:pBdr>
                <w:top w:val="nil"/>
                <w:left w:val="nil"/>
                <w:bottom w:val="nil"/>
                <w:right w:val="nil"/>
                <w:between w:val="nil"/>
              </w:pBdr>
              <w:rPr>
                <w:sz w:val="20"/>
                <w:szCs w:val="20"/>
              </w:rPr>
            </w:pPr>
            <w:r w:rsidRPr="00AD2FEF">
              <w:rPr>
                <w:sz w:val="20"/>
                <w:szCs w:val="20"/>
              </w:rPr>
              <w:t>Интернет-ресурс</w:t>
            </w:r>
            <w:r w:rsidRPr="00AD2FEF">
              <w:rPr>
                <w:sz w:val="20"/>
                <w:szCs w:val="20"/>
                <w:lang w:val="kk-KZ"/>
              </w:rPr>
              <w:t>тар</w:t>
            </w:r>
          </w:p>
          <w:p w14:paraId="4F9542A8" w14:textId="77777777" w:rsidR="005E40BF" w:rsidRPr="00AD2FEF" w:rsidRDefault="005E40BF" w:rsidP="005E40BF">
            <w:pPr>
              <w:autoSpaceDE w:val="0"/>
              <w:autoSpaceDN w:val="0"/>
              <w:adjustRightInd w:val="0"/>
              <w:spacing w:after="27"/>
              <w:rPr>
                <w:sz w:val="20"/>
                <w:szCs w:val="20"/>
                <w:shd w:val="clear" w:color="auto" w:fill="FFFFFF"/>
              </w:rPr>
            </w:pPr>
            <w:r w:rsidRPr="00AD2FEF">
              <w:rPr>
                <w:sz w:val="20"/>
                <w:szCs w:val="20"/>
              </w:rPr>
              <w:t xml:space="preserve">1. </w:t>
            </w:r>
            <w:hyperlink r:id="rId11" w:history="1">
              <w:r w:rsidRPr="00AD2FEF">
                <w:rPr>
                  <w:rStyle w:val="af9"/>
                  <w:sz w:val="20"/>
                  <w:szCs w:val="20"/>
                  <w:shd w:val="clear" w:color="auto" w:fill="FFFFFF"/>
                  <w:lang w:val="kk-KZ"/>
                </w:rPr>
                <w:t>http://elibrary.kaznu.kz/ru</w:t>
              </w:r>
            </w:hyperlink>
            <w:r w:rsidRPr="00AD2FEF">
              <w:rPr>
                <w:rStyle w:val="af9"/>
                <w:sz w:val="20"/>
                <w:szCs w:val="20"/>
                <w:shd w:val="clear" w:color="auto" w:fill="FFFFFF"/>
                <w:lang w:val="kk-KZ"/>
              </w:rPr>
              <w:t xml:space="preserve"> </w:t>
            </w:r>
          </w:p>
          <w:bookmarkEnd w:id="4"/>
          <w:p w14:paraId="56112C75" w14:textId="0812B99E" w:rsidR="00A02A85" w:rsidRPr="00EB0B3A" w:rsidRDefault="00A02A85" w:rsidP="00EB0B3A">
            <w:pPr>
              <w:rPr>
                <w:color w:val="000000"/>
                <w:sz w:val="20"/>
                <w:szCs w:val="20"/>
              </w:rPr>
            </w:pPr>
          </w:p>
        </w:tc>
      </w:tr>
    </w:tbl>
    <w:p w14:paraId="10F6F5FC" w14:textId="728AC2A2" w:rsidR="00A02A85" w:rsidRPr="003F2DC5" w:rsidRDefault="00A02A85" w:rsidP="002159D8">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843"/>
        <w:gridCol w:w="3260"/>
        <w:gridCol w:w="2268"/>
      </w:tblGrid>
      <w:tr w:rsidR="00A02A85" w:rsidRPr="003F2DC5" w14:paraId="44667642" w14:textId="77777777" w:rsidTr="002159D8">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858E0EC" w14:textId="6BF8D071" w:rsidR="00A02A85" w:rsidRPr="004E7FA2" w:rsidRDefault="00A02A85" w:rsidP="002159D8">
            <w:pPr>
              <w:rPr>
                <w:b/>
                <w:sz w:val="20"/>
                <w:szCs w:val="20"/>
              </w:rPr>
            </w:pPr>
            <w:r w:rsidRPr="00B44E6D">
              <w:rPr>
                <w:b/>
                <w:sz w:val="20"/>
                <w:szCs w:val="20"/>
              </w:rPr>
              <w:t xml:space="preserve">Академическая политика дисциплины </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77777777" w:rsidR="00E83D4B" w:rsidRDefault="00A02A85" w:rsidP="002159D8">
            <w:pPr>
              <w:jc w:val="both"/>
              <w:rPr>
                <w:sz w:val="20"/>
                <w:szCs w:val="20"/>
              </w:rPr>
            </w:pPr>
            <w:r w:rsidRPr="00B44E6D">
              <w:rPr>
                <w:sz w:val="20"/>
                <w:szCs w:val="20"/>
              </w:rPr>
              <w:t xml:space="preserve">Академическая политика дисциплины определяется </w:t>
            </w:r>
            <w:hyperlink r:id="rId12" w:history="1">
              <w:r w:rsidRPr="00615E49">
                <w:rPr>
                  <w:rStyle w:val="af9"/>
                  <w:sz w:val="20"/>
                  <w:szCs w:val="20"/>
                  <w:u w:val="single"/>
                </w:rPr>
                <w:t>Академической политикой</w:t>
              </w:r>
            </w:hyperlink>
            <w:r w:rsidR="001A7302" w:rsidRPr="00615E49">
              <w:rPr>
                <w:rStyle w:val="af9"/>
                <w:sz w:val="20"/>
                <w:szCs w:val="20"/>
                <w:u w:val="single"/>
              </w:rPr>
              <w:t xml:space="preserve"> и </w:t>
            </w:r>
            <w:hyperlink r:id="rId13" w:history="1">
              <w:r w:rsidRPr="00615E49">
                <w:rPr>
                  <w:rStyle w:val="af9"/>
                  <w:sz w:val="20"/>
                  <w:szCs w:val="20"/>
                  <w:u w:val="single"/>
                </w:rPr>
                <w:t>Политикой академической честности</w:t>
              </w:r>
              <w:r w:rsidR="001A7302" w:rsidRPr="00615E49">
                <w:rPr>
                  <w:rStyle w:val="af9"/>
                  <w:sz w:val="20"/>
                  <w:szCs w:val="20"/>
                  <w:u w:val="single"/>
                </w:rPr>
                <w:t xml:space="preserve"> КазНУ имени аль-Фараби</w:t>
              </w:r>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2159D8">
            <w:pPr>
              <w:jc w:val="both"/>
              <w:rPr>
                <w:sz w:val="20"/>
                <w:szCs w:val="20"/>
              </w:rPr>
            </w:pPr>
            <w:r w:rsidRPr="00B44E6D">
              <w:rPr>
                <w:sz w:val="20"/>
                <w:szCs w:val="20"/>
              </w:rPr>
              <w:t xml:space="preserve">Документы доступны на главной странице ИС </w:t>
            </w:r>
            <w:r w:rsidRPr="00B44E6D">
              <w:rPr>
                <w:sz w:val="20"/>
                <w:szCs w:val="20"/>
                <w:lang w:val="en-US"/>
              </w:rPr>
              <w:t>Univer</w:t>
            </w:r>
            <w:r w:rsidRPr="00B44E6D">
              <w:rPr>
                <w:sz w:val="20"/>
                <w:szCs w:val="20"/>
              </w:rPr>
              <w:t>.</w:t>
            </w:r>
          </w:p>
          <w:p w14:paraId="78152A39" w14:textId="3B72F214" w:rsidR="00ED7803" w:rsidRPr="00ED7803" w:rsidRDefault="00ED7803" w:rsidP="002159D8">
            <w:pPr>
              <w:jc w:val="both"/>
              <w:rPr>
                <w:b/>
                <w:bCs/>
                <w:sz w:val="20"/>
                <w:szCs w:val="20"/>
              </w:rPr>
            </w:pPr>
            <w:r w:rsidRPr="00407938">
              <w:rPr>
                <w:b/>
                <w:bCs/>
                <w:sz w:val="20"/>
                <w:szCs w:val="20"/>
              </w:rPr>
              <w:t xml:space="preserve">Интеграция науки и образования. </w:t>
            </w:r>
            <w:r w:rsidRPr="00407938">
              <w:rPr>
                <w:sz w:val="20"/>
                <w:szCs w:val="20"/>
              </w:rPr>
              <w:t>Научно-исследовательская работа студентов, магистрантов и докторантов – это углубление учебного процесса. Она организуется непосредственно на кафедрах, в лабораториях, научных и проектных подразделениях университета, в студенческих научно-технических объединениях.</w:t>
            </w:r>
            <w:r w:rsidR="001C3D29" w:rsidRPr="00407938">
              <w:rPr>
                <w:sz w:val="20"/>
                <w:szCs w:val="20"/>
              </w:rPr>
              <w:t xml:space="preserve">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w:t>
            </w:r>
            <w:r w:rsidR="000F2D2E" w:rsidRPr="00407938">
              <w:rPr>
                <w:sz w:val="20"/>
                <w:szCs w:val="20"/>
              </w:rPr>
              <w:t>е</w:t>
            </w:r>
            <w:r w:rsidR="001C3D29" w:rsidRPr="00407938">
              <w:rPr>
                <w:sz w:val="20"/>
                <w:szCs w:val="20"/>
              </w:rPr>
              <w:t>м современных научно-исследовательских и информационных технологий.</w:t>
            </w:r>
            <w:r w:rsidR="00407938" w:rsidRPr="00407938">
              <w:rPr>
                <w:sz w:val="20"/>
                <w:szCs w:val="20"/>
              </w:rPr>
              <w:t xml:space="preserve"> Преподаватель исследовательского университета интегрирует результаты научной деятельности в тематику лекций и семинарских (практических) занятий, лабораторных занятий и в задания СРОП, СРО, которые отражаются в силлабусе и отвечают за актуальность тематик учебных занятий и</w:t>
            </w:r>
            <w:r w:rsidR="00407938" w:rsidRPr="00407938">
              <w:rPr>
                <w:b/>
                <w:bCs/>
                <w:sz w:val="20"/>
                <w:szCs w:val="20"/>
              </w:rPr>
              <w:t xml:space="preserve"> </w:t>
            </w:r>
            <w:r w:rsidR="00407938" w:rsidRPr="00407938">
              <w:rPr>
                <w:sz w:val="20"/>
                <w:szCs w:val="20"/>
              </w:rPr>
              <w:t>заданий.</w:t>
            </w:r>
          </w:p>
          <w:p w14:paraId="509C9B50" w14:textId="2C53EE1F" w:rsidR="00A02A85" w:rsidRPr="00024786" w:rsidRDefault="00A02A85" w:rsidP="002159D8">
            <w:pPr>
              <w:jc w:val="both"/>
              <w:rPr>
                <w:b/>
                <w:bCs/>
                <w:sz w:val="20"/>
                <w:szCs w:val="20"/>
              </w:rPr>
            </w:pPr>
            <w:r w:rsidRPr="00B44E6D">
              <w:rPr>
                <w:b/>
                <w:bCs/>
                <w:sz w:val="20"/>
                <w:szCs w:val="20"/>
              </w:rPr>
              <w:t>Посещаемость</w:t>
            </w:r>
            <w:r w:rsidR="00024786">
              <w:rPr>
                <w:b/>
                <w:bCs/>
                <w:sz w:val="20"/>
                <w:szCs w:val="20"/>
              </w:rPr>
              <w:t xml:space="preserve">. </w:t>
            </w:r>
            <w:r w:rsidRPr="00B44E6D">
              <w:rPr>
                <w:sz w:val="20"/>
                <w:szCs w:val="20"/>
              </w:rPr>
              <w:t xml:space="preserve">Дедлайн каждого задания указан в календаре (графике) реализации содержания </w:t>
            </w:r>
            <w:r w:rsidR="00051A4E" w:rsidRPr="003603E4">
              <w:rPr>
                <w:sz w:val="20"/>
                <w:szCs w:val="20"/>
              </w:rPr>
              <w:t>дисциплины</w:t>
            </w:r>
            <w:r w:rsidRPr="003603E4">
              <w:rPr>
                <w:sz w:val="20"/>
                <w:szCs w:val="20"/>
              </w:rPr>
              <w:t>.</w:t>
            </w:r>
            <w:r w:rsidRPr="00B44E6D">
              <w:rPr>
                <w:sz w:val="20"/>
                <w:szCs w:val="20"/>
              </w:rPr>
              <w:t xml:space="preserve"> Несоблюдение дедлайнов приводит к потере баллов. </w:t>
            </w:r>
          </w:p>
          <w:p w14:paraId="14D36AB3" w14:textId="0340DB28" w:rsidR="00A02A85" w:rsidRPr="00024786" w:rsidRDefault="00A02A85" w:rsidP="002159D8">
            <w:pPr>
              <w:pBdr>
                <w:top w:val="nil"/>
                <w:left w:val="nil"/>
                <w:bottom w:val="nil"/>
                <w:right w:val="nil"/>
                <w:between w:val="nil"/>
              </w:pBdr>
              <w:jc w:val="both"/>
              <w:rPr>
                <w:b/>
                <w:bCs/>
                <w:sz w:val="20"/>
                <w:szCs w:val="20"/>
              </w:rPr>
            </w:pPr>
            <w:r w:rsidRPr="00B44E6D">
              <w:rPr>
                <w:rStyle w:val="af9"/>
                <w:b/>
                <w:bCs/>
                <w:sz w:val="20"/>
                <w:szCs w:val="20"/>
              </w:rPr>
              <w:t>Академическая честность</w:t>
            </w:r>
            <w:r w:rsidR="00024786">
              <w:rPr>
                <w:rStyle w:val="af9"/>
                <w:b/>
                <w:bCs/>
                <w:sz w:val="20"/>
                <w:szCs w:val="20"/>
              </w:rPr>
              <w:t>.</w:t>
            </w:r>
            <w:r w:rsidR="00024786">
              <w:rPr>
                <w:rStyle w:val="af9"/>
              </w:rPr>
              <w:t xml:space="preserve"> </w:t>
            </w:r>
            <w:r w:rsidRPr="00B44E6D">
              <w:rPr>
                <w:sz w:val="20"/>
                <w:szCs w:val="20"/>
              </w:rPr>
              <w:t>Практические/лабораторные занятия, СР</w:t>
            </w:r>
            <w:r w:rsidR="00F8439E">
              <w:rPr>
                <w:sz w:val="20"/>
                <w:szCs w:val="20"/>
              </w:rPr>
              <w:t>О</w:t>
            </w:r>
            <w:r w:rsidRPr="00B44E6D">
              <w:rPr>
                <w:sz w:val="20"/>
                <w:szCs w:val="20"/>
              </w:rPr>
              <w:t xml:space="preserve"> </w:t>
            </w:r>
            <w:r w:rsidR="00B8539F">
              <w:rPr>
                <w:sz w:val="20"/>
                <w:szCs w:val="20"/>
              </w:rPr>
              <w:t xml:space="preserve">развивают у обучающегося </w:t>
            </w:r>
            <w:r w:rsidRPr="00B44E6D">
              <w:rPr>
                <w:sz w:val="20"/>
                <w:szCs w:val="20"/>
              </w:rPr>
              <w:t>самостоятель</w:t>
            </w:r>
            <w:r w:rsidR="00B8539F">
              <w:rPr>
                <w:sz w:val="20"/>
                <w:szCs w:val="20"/>
              </w:rPr>
              <w:t>ность</w:t>
            </w:r>
            <w:r w:rsidR="003F4279">
              <w:rPr>
                <w:sz w:val="20"/>
                <w:szCs w:val="20"/>
              </w:rPr>
              <w:t>,</w:t>
            </w:r>
            <w:r w:rsidR="00B8539F">
              <w:rPr>
                <w:sz w:val="20"/>
                <w:szCs w:val="20"/>
              </w:rPr>
              <w:t xml:space="preserve"> </w:t>
            </w:r>
            <w:r w:rsidR="003F4279">
              <w:rPr>
                <w:sz w:val="20"/>
                <w:szCs w:val="20"/>
              </w:rPr>
              <w:t>критическое мышление, креативность.</w:t>
            </w:r>
            <w:r w:rsidRPr="00B44E6D">
              <w:rPr>
                <w:sz w:val="20"/>
                <w:szCs w:val="20"/>
              </w:rPr>
              <w:t xml:space="preserve"> Недопустимы плагиат, подлог, использование шпаргалок, списывание на всех этапах </w:t>
            </w:r>
            <w:r w:rsidR="00E83D4B">
              <w:rPr>
                <w:sz w:val="20"/>
                <w:szCs w:val="20"/>
              </w:rPr>
              <w:t>выполнения заданий</w:t>
            </w:r>
            <w:r w:rsidRPr="00B44E6D">
              <w:rPr>
                <w:sz w:val="20"/>
                <w:szCs w:val="20"/>
              </w:rPr>
              <w:t>.</w:t>
            </w:r>
          </w:p>
          <w:p w14:paraId="0DB11E16" w14:textId="475359D1" w:rsidR="00A02A85" w:rsidRPr="00B44E6D" w:rsidRDefault="00A02A85" w:rsidP="002159D8">
            <w:pPr>
              <w:jc w:val="both"/>
              <w:rPr>
                <w:sz w:val="20"/>
                <w:szCs w:val="20"/>
              </w:rPr>
            </w:pPr>
            <w:r w:rsidRPr="00B44E6D">
              <w:rPr>
                <w:sz w:val="20"/>
                <w:szCs w:val="20"/>
              </w:rPr>
              <w:t xml:space="preserve">Соблюдение академической честности в период теоретического обучения и на экзаменах помимо основных политик регламентируют </w:t>
            </w:r>
            <w:hyperlink r:id="rId14" w:history="1">
              <w:r w:rsidRPr="00281828">
                <w:rPr>
                  <w:rStyle w:val="af9"/>
                  <w:sz w:val="20"/>
                  <w:szCs w:val="20"/>
                  <w:u w:val="single"/>
                </w:rPr>
                <w:t>«Правила проведения итогового контроля»</w:t>
              </w:r>
            </w:hyperlink>
            <w:r w:rsidRPr="00281828">
              <w:rPr>
                <w:sz w:val="20"/>
                <w:szCs w:val="20"/>
                <w:u w:val="single"/>
              </w:rPr>
              <w:t xml:space="preserve">, </w:t>
            </w:r>
            <w:hyperlink r:id="rId15" w:history="1">
              <w:r w:rsidRPr="00281828">
                <w:rPr>
                  <w:rStyle w:val="af9"/>
                  <w:sz w:val="20"/>
                  <w:szCs w:val="20"/>
                  <w:u w:val="single"/>
                </w:rPr>
                <w:t>«Инструкции для проведения итогового контроля осеннего/весеннего семестра текущего учебного года»</w:t>
              </w:r>
            </w:hyperlink>
            <w:r w:rsidR="007F6781" w:rsidRPr="00281828">
              <w:rPr>
                <w:rStyle w:val="af9"/>
                <w:sz w:val="20"/>
                <w:szCs w:val="20"/>
                <w:u w:val="single"/>
              </w:rPr>
              <w:t>,</w:t>
            </w:r>
            <w:r w:rsidRPr="00281828">
              <w:rPr>
                <w:sz w:val="20"/>
                <w:szCs w:val="20"/>
                <w:u w:val="single"/>
              </w:rPr>
              <w:t xml:space="preserve"> «Положение о проверке текстовых документов обучающихся на наличие заимствований».</w:t>
            </w:r>
          </w:p>
          <w:p w14:paraId="359197AC" w14:textId="264A5F81" w:rsidR="00A02A85" w:rsidRPr="00B44E6D" w:rsidRDefault="00A02A85" w:rsidP="002159D8">
            <w:pPr>
              <w:jc w:val="both"/>
              <w:rPr>
                <w:sz w:val="20"/>
                <w:szCs w:val="20"/>
              </w:rPr>
            </w:pPr>
            <w:r w:rsidRPr="00B44E6D">
              <w:rPr>
                <w:sz w:val="20"/>
                <w:szCs w:val="20"/>
              </w:rPr>
              <w:t xml:space="preserve">Документы доступны на главной странице ИС </w:t>
            </w:r>
            <w:r w:rsidRPr="00B44E6D">
              <w:rPr>
                <w:sz w:val="20"/>
                <w:szCs w:val="20"/>
                <w:lang w:val="en-US"/>
              </w:rPr>
              <w:t>Univer</w:t>
            </w:r>
            <w:r w:rsidRPr="00B44E6D">
              <w:rPr>
                <w:sz w:val="20"/>
                <w:szCs w:val="20"/>
              </w:rPr>
              <w:t>.</w:t>
            </w:r>
          </w:p>
          <w:p w14:paraId="65DA7148" w14:textId="1DB6DC64" w:rsidR="00A02A85" w:rsidRPr="00C6051D" w:rsidRDefault="00A02A85" w:rsidP="002159D8">
            <w:pPr>
              <w:jc w:val="both"/>
              <w:rPr>
                <w:b/>
                <w:bCs/>
                <w:sz w:val="20"/>
                <w:szCs w:val="20"/>
              </w:rPr>
            </w:pPr>
            <w:r w:rsidRPr="00B44E6D">
              <w:rPr>
                <w:b/>
                <w:bCs/>
                <w:sz w:val="20"/>
                <w:szCs w:val="20"/>
              </w:rPr>
              <w:t>Основные принципы инклюзивного образования</w:t>
            </w:r>
            <w:r w:rsidR="00024786">
              <w:rPr>
                <w:b/>
                <w:bCs/>
                <w:sz w:val="20"/>
                <w:szCs w:val="20"/>
              </w:rPr>
              <w:t xml:space="preserve">. </w:t>
            </w:r>
            <w:r w:rsidRPr="00B44E6D">
              <w:rPr>
                <w:sz w:val="20"/>
                <w:szCs w:val="20"/>
              </w:rPr>
              <w:t>Образовательная среда университета задумана как безопасное место, где всегда присутствуют поддержка и равное отношение со стороны преподавателя ко всем обучающимся и обучающихся друг к другу независимо от гендерной, расовой/ этнической принадлежности, религиозных убеждений, социально-экономического статуса, физического здоровья студента и др. Все люди нуждаются в поддержке и дружбе ровесников и сокурсников. Для всех студентов достижение прогресса скорее в том, что они могут делать, чем в том, что не могут. Разнообразие усиливает все стороны жизни.</w:t>
            </w:r>
          </w:p>
          <w:p w14:paraId="0762D955" w14:textId="46CB5486" w:rsidR="00A02A85" w:rsidRPr="00830F23" w:rsidRDefault="00B727B9" w:rsidP="00EB0B3A">
            <w:pPr>
              <w:jc w:val="both"/>
              <w:rPr>
                <w:sz w:val="20"/>
                <w:szCs w:val="20"/>
              </w:rPr>
            </w:pPr>
            <w:r w:rsidRPr="00753C90">
              <w:rPr>
                <w:sz w:val="20"/>
                <w:szCs w:val="20"/>
              </w:rPr>
              <w:t>Все о</w:t>
            </w:r>
            <w:r w:rsidR="00A02A85" w:rsidRPr="00753C90">
              <w:rPr>
                <w:sz w:val="20"/>
                <w:szCs w:val="20"/>
              </w:rPr>
              <w:t>бучающиеся</w:t>
            </w:r>
            <w:r w:rsidR="00830F23" w:rsidRPr="00753C90">
              <w:rPr>
                <w:sz w:val="20"/>
                <w:szCs w:val="20"/>
              </w:rPr>
              <w:t xml:space="preserve">, особенно с ограниченными возможностями, </w:t>
            </w:r>
            <w:r w:rsidR="00B2590C" w:rsidRPr="00753C90">
              <w:rPr>
                <w:sz w:val="20"/>
                <w:szCs w:val="20"/>
              </w:rPr>
              <w:t xml:space="preserve">могут </w:t>
            </w:r>
            <w:r w:rsidR="00A02A85" w:rsidRPr="00753C90">
              <w:rPr>
                <w:sz w:val="20"/>
                <w:szCs w:val="20"/>
              </w:rPr>
              <w:t>получать консуль</w:t>
            </w:r>
            <w:r w:rsidR="003F4F34" w:rsidRPr="00753C90">
              <w:rPr>
                <w:sz w:val="20"/>
                <w:szCs w:val="20"/>
              </w:rPr>
              <w:t>тативную</w:t>
            </w:r>
            <w:r w:rsidR="00A02A85" w:rsidRPr="00753C90">
              <w:rPr>
                <w:sz w:val="20"/>
                <w:szCs w:val="20"/>
              </w:rPr>
              <w:t xml:space="preserve"> помощь по телефону/ е-</w:t>
            </w:r>
            <w:r w:rsidR="00A02A85" w:rsidRPr="00753C90">
              <w:rPr>
                <w:sz w:val="20"/>
                <w:szCs w:val="20"/>
                <w:lang w:val="en-US"/>
              </w:rPr>
              <w:t>mail</w:t>
            </w:r>
            <w:r w:rsidR="00A02A85" w:rsidRPr="00753C90">
              <w:rPr>
                <w:sz w:val="20"/>
                <w:szCs w:val="20"/>
              </w:rPr>
              <w:t xml:space="preserve"> </w:t>
            </w:r>
            <w:r w:rsidR="00EB0B3A" w:rsidRPr="00EB0B3A">
              <w:rPr>
                <w:i/>
                <w:iCs/>
                <w:color w:val="262626" w:themeColor="text1" w:themeTint="D9"/>
                <w:sz w:val="20"/>
                <w:szCs w:val="20"/>
                <w:u w:val="single"/>
                <w:lang w:val="en-CA"/>
              </w:rPr>
              <w:t>kairanbayeva</w:t>
            </w:r>
            <w:r w:rsidR="00EB0B3A" w:rsidRPr="00A67BD4">
              <w:rPr>
                <w:i/>
                <w:iCs/>
                <w:color w:val="262626" w:themeColor="text1" w:themeTint="D9"/>
                <w:sz w:val="20"/>
                <w:szCs w:val="20"/>
                <w:u w:val="single"/>
              </w:rPr>
              <w:t>.</w:t>
            </w:r>
            <w:r w:rsidR="00EB0B3A" w:rsidRPr="00EB0B3A">
              <w:rPr>
                <w:i/>
                <w:iCs/>
                <w:color w:val="262626" w:themeColor="text1" w:themeTint="D9"/>
                <w:sz w:val="20"/>
                <w:szCs w:val="20"/>
                <w:u w:val="single"/>
                <w:lang w:val="en-CA"/>
              </w:rPr>
              <w:t>n</w:t>
            </w:r>
            <w:r w:rsidR="00EB0B3A" w:rsidRPr="00A67BD4">
              <w:rPr>
                <w:i/>
                <w:iCs/>
                <w:color w:val="262626" w:themeColor="text1" w:themeTint="D9"/>
                <w:sz w:val="20"/>
                <w:szCs w:val="20"/>
                <w:u w:val="single"/>
              </w:rPr>
              <w:t>.</w:t>
            </w:r>
            <w:r w:rsidR="00EB0B3A" w:rsidRPr="00EB0B3A">
              <w:rPr>
                <w:i/>
                <w:iCs/>
                <w:color w:val="262626" w:themeColor="text1" w:themeTint="D9"/>
                <w:sz w:val="20"/>
                <w:szCs w:val="20"/>
                <w:u w:val="single"/>
                <w:lang w:val="en-CA"/>
              </w:rPr>
              <w:t>n</w:t>
            </w:r>
            <w:r w:rsidR="00EB0B3A" w:rsidRPr="00A67BD4">
              <w:rPr>
                <w:i/>
                <w:iCs/>
                <w:color w:val="262626" w:themeColor="text1" w:themeTint="D9"/>
                <w:sz w:val="20"/>
                <w:szCs w:val="20"/>
                <w:u w:val="single"/>
              </w:rPr>
              <w:t>@</w:t>
            </w:r>
            <w:r w:rsidR="00EB0B3A" w:rsidRPr="00EB0B3A">
              <w:rPr>
                <w:i/>
                <w:iCs/>
                <w:color w:val="262626" w:themeColor="text1" w:themeTint="D9"/>
                <w:sz w:val="20"/>
                <w:szCs w:val="20"/>
                <w:u w:val="single"/>
                <w:lang w:val="en-CA"/>
              </w:rPr>
              <w:t>gmail</w:t>
            </w:r>
            <w:r w:rsidR="00EB0B3A" w:rsidRPr="00A67BD4">
              <w:rPr>
                <w:i/>
                <w:iCs/>
                <w:color w:val="262626" w:themeColor="text1" w:themeTint="D9"/>
                <w:sz w:val="20"/>
                <w:szCs w:val="20"/>
                <w:u w:val="single"/>
              </w:rPr>
              <w:t>.</w:t>
            </w:r>
            <w:r w:rsidR="00EB0B3A" w:rsidRPr="00EB0B3A">
              <w:rPr>
                <w:i/>
                <w:iCs/>
                <w:color w:val="262626" w:themeColor="text1" w:themeTint="D9"/>
                <w:sz w:val="20"/>
                <w:szCs w:val="20"/>
                <w:u w:val="single"/>
                <w:lang w:val="en-CA"/>
              </w:rPr>
              <w:t>com</w:t>
            </w:r>
            <w:r w:rsidR="00B2590C" w:rsidRPr="00EB0B3A">
              <w:rPr>
                <w:color w:val="262626" w:themeColor="text1" w:themeTint="D9"/>
                <w:sz w:val="20"/>
                <w:szCs w:val="20"/>
              </w:rPr>
              <w:t xml:space="preserve"> </w:t>
            </w:r>
            <w:r w:rsidR="00B2590C" w:rsidRPr="00EB0B3A">
              <w:rPr>
                <w:color w:val="262626" w:themeColor="text1" w:themeTint="D9"/>
                <w:sz w:val="20"/>
                <w:szCs w:val="20"/>
                <w:lang w:val="kk-KZ"/>
              </w:rPr>
              <w:t xml:space="preserve">либо </w:t>
            </w:r>
            <w:r w:rsidR="00A02A85" w:rsidRPr="00753C90">
              <w:rPr>
                <w:iCs/>
                <w:sz w:val="20"/>
                <w:szCs w:val="20"/>
              </w:rPr>
              <w:t xml:space="preserve">посредством </w:t>
            </w:r>
            <w:r w:rsidR="001347E4" w:rsidRPr="00753C90">
              <w:rPr>
                <w:iCs/>
                <w:sz w:val="20"/>
                <w:szCs w:val="20"/>
                <w:lang w:val="kk-KZ"/>
              </w:rPr>
              <w:t xml:space="preserve">видеосвязи в </w:t>
            </w:r>
            <w:r w:rsidR="00A02A85" w:rsidRPr="00753C90">
              <w:rPr>
                <w:iCs/>
                <w:sz w:val="20"/>
                <w:szCs w:val="20"/>
                <w:lang w:val="en-US"/>
              </w:rPr>
              <w:t>MS</w:t>
            </w:r>
            <w:r w:rsidR="00A02A85" w:rsidRPr="00753C90">
              <w:rPr>
                <w:iCs/>
                <w:sz w:val="20"/>
                <w:szCs w:val="20"/>
              </w:rPr>
              <w:t xml:space="preserve"> </w:t>
            </w:r>
            <w:r w:rsidR="00A02A85" w:rsidRPr="00753C90">
              <w:rPr>
                <w:iCs/>
                <w:sz w:val="20"/>
                <w:szCs w:val="20"/>
                <w:lang w:val="en-US"/>
              </w:rPr>
              <w:t>Teams</w:t>
            </w:r>
            <w:r w:rsidR="00A02A85" w:rsidRPr="00753C90">
              <w:rPr>
                <w:i/>
                <w:sz w:val="20"/>
                <w:szCs w:val="20"/>
              </w:rPr>
              <w:t xml:space="preserve"> </w:t>
            </w:r>
            <w:hyperlink r:id="rId16" w:history="1">
              <w:r w:rsidR="00EB0B3A" w:rsidRPr="00EB0B3A">
                <w:rPr>
                  <w:rStyle w:val="af9"/>
                  <w:i/>
                  <w:iCs/>
                  <w:color w:val="4F81BD" w:themeColor="accent1"/>
                  <w:sz w:val="20"/>
                  <w:szCs w:val="20"/>
                  <w:lang w:val="kk-KZ"/>
                </w:rPr>
                <w:t>https://teams.microsoft.com/l/meetup-join/19%3ameeting_YTlkNTRlM2YtY2M2Zi00N2Q4LTkxNjYtZDkxNzFkYzRhNDUy%40thread.v2/0?context</w:t>
              </w:r>
            </w:hyperlink>
            <w:r w:rsidR="00EB0B3A" w:rsidRPr="00A67BD4">
              <w:rPr>
                <w:i/>
                <w:color w:val="4F81BD" w:themeColor="accent1"/>
                <w:sz w:val="20"/>
                <w:szCs w:val="20"/>
              </w:rPr>
              <w:t xml:space="preserve"> </w:t>
            </w:r>
            <w:r w:rsidR="00EB0B3A" w:rsidRPr="00EB0B3A">
              <w:rPr>
                <w:i/>
                <w:iCs/>
                <w:color w:val="4F81BD" w:themeColor="accent1"/>
                <w:sz w:val="20"/>
                <w:szCs w:val="20"/>
                <w:u w:val="single"/>
                <w:lang w:val="kk-KZ"/>
              </w:rPr>
              <w:t xml:space="preserve">  </w:t>
            </w:r>
          </w:p>
          <w:p w14:paraId="492D1CA8" w14:textId="045DD45C" w:rsidR="00A02A85" w:rsidRPr="00B5382C" w:rsidRDefault="00A02A85" w:rsidP="002159D8">
            <w:pPr>
              <w:jc w:val="both"/>
              <w:rPr>
                <w:b/>
                <w:sz w:val="20"/>
                <w:szCs w:val="20"/>
              </w:rPr>
            </w:pPr>
            <w:r w:rsidRPr="00B44E6D">
              <w:rPr>
                <w:b/>
                <w:sz w:val="20"/>
                <w:szCs w:val="20"/>
              </w:rPr>
              <w:t>Интеграция</w:t>
            </w:r>
            <w:r w:rsidRPr="003F0CE9">
              <w:rPr>
                <w:b/>
                <w:sz w:val="20"/>
                <w:szCs w:val="20"/>
                <w:lang w:val="en-US"/>
              </w:rPr>
              <w:t xml:space="preserve"> </w:t>
            </w:r>
            <w:r w:rsidRPr="00B44E6D">
              <w:rPr>
                <w:b/>
                <w:sz w:val="20"/>
                <w:szCs w:val="20"/>
              </w:rPr>
              <w:t>МОО</w:t>
            </w:r>
            <w:r w:rsidRPr="00B44E6D">
              <w:rPr>
                <w:b/>
                <w:sz w:val="20"/>
                <w:szCs w:val="20"/>
                <w:lang w:val="en-US"/>
              </w:rPr>
              <w:t>C</w:t>
            </w:r>
            <w:r w:rsidRPr="003F0CE9">
              <w:rPr>
                <w:b/>
                <w:sz w:val="20"/>
                <w:szCs w:val="20"/>
                <w:lang w:val="en-US"/>
              </w:rPr>
              <w:t xml:space="preserve"> (</w:t>
            </w:r>
            <w:r w:rsidRPr="00B44E6D">
              <w:rPr>
                <w:b/>
                <w:sz w:val="20"/>
                <w:szCs w:val="20"/>
                <w:lang w:val="en-US"/>
              </w:rPr>
              <w:t>massive</w:t>
            </w:r>
            <w:r w:rsidRPr="003F0CE9">
              <w:rPr>
                <w:b/>
                <w:sz w:val="20"/>
                <w:szCs w:val="20"/>
                <w:lang w:val="en-US"/>
              </w:rPr>
              <w:t xml:space="preserve"> </w:t>
            </w:r>
            <w:r w:rsidRPr="00B44E6D">
              <w:rPr>
                <w:b/>
                <w:sz w:val="20"/>
                <w:szCs w:val="20"/>
                <w:lang w:val="en-US"/>
              </w:rPr>
              <w:t>open</w:t>
            </w:r>
            <w:r w:rsidRPr="003F0CE9">
              <w:rPr>
                <w:b/>
                <w:sz w:val="20"/>
                <w:szCs w:val="20"/>
                <w:lang w:val="en-US"/>
              </w:rPr>
              <w:t xml:space="preserve"> </w:t>
            </w:r>
            <w:r w:rsidRPr="00B44E6D">
              <w:rPr>
                <w:b/>
                <w:sz w:val="20"/>
                <w:szCs w:val="20"/>
                <w:lang w:val="en-US"/>
              </w:rPr>
              <w:t>online</w:t>
            </w:r>
            <w:r w:rsidRPr="003F0CE9">
              <w:rPr>
                <w:b/>
                <w:sz w:val="20"/>
                <w:szCs w:val="20"/>
                <w:lang w:val="en-US"/>
              </w:rPr>
              <w:t xml:space="preserve"> </w:t>
            </w:r>
            <w:r w:rsidRPr="00B44E6D">
              <w:rPr>
                <w:b/>
                <w:sz w:val="20"/>
                <w:szCs w:val="20"/>
                <w:lang w:val="en-US"/>
              </w:rPr>
              <w:t>course</w:t>
            </w:r>
            <w:r w:rsidRPr="003F0CE9">
              <w:rPr>
                <w:b/>
                <w:sz w:val="20"/>
                <w:szCs w:val="20"/>
                <w:lang w:val="en-US"/>
              </w:rPr>
              <w:t>)</w:t>
            </w:r>
            <w:r w:rsidR="003F0CE9" w:rsidRPr="003F0CE9">
              <w:rPr>
                <w:b/>
                <w:sz w:val="20"/>
                <w:szCs w:val="20"/>
                <w:lang w:val="en-US"/>
              </w:rPr>
              <w:t>.</w:t>
            </w:r>
            <w:r w:rsidRPr="003F0CE9">
              <w:rPr>
                <w:b/>
                <w:sz w:val="20"/>
                <w:szCs w:val="20"/>
                <w:lang w:val="en-US"/>
              </w:rPr>
              <w:t xml:space="preserve"> </w:t>
            </w:r>
            <w:r w:rsidR="00C6051D">
              <w:rPr>
                <w:sz w:val="20"/>
                <w:szCs w:val="20"/>
              </w:rPr>
              <w:t xml:space="preserve">В случае интеграции </w:t>
            </w:r>
            <w:r w:rsidR="00C6051D" w:rsidRPr="001F5F52">
              <w:rPr>
                <w:bCs/>
                <w:sz w:val="20"/>
                <w:szCs w:val="20"/>
              </w:rPr>
              <w:t>МОО</w:t>
            </w:r>
            <w:r w:rsidR="00C6051D" w:rsidRPr="001F5F52">
              <w:rPr>
                <w:bCs/>
                <w:sz w:val="20"/>
                <w:szCs w:val="20"/>
                <w:lang w:val="en-US"/>
              </w:rPr>
              <w:t>C</w:t>
            </w:r>
            <w:r w:rsidR="00C6051D" w:rsidRPr="00B44E6D">
              <w:rPr>
                <w:sz w:val="20"/>
                <w:szCs w:val="20"/>
              </w:rPr>
              <w:t xml:space="preserve"> </w:t>
            </w:r>
            <w:r w:rsidR="00C6051D">
              <w:rPr>
                <w:sz w:val="20"/>
                <w:szCs w:val="20"/>
              </w:rPr>
              <w:t>в дисциплину, в</w:t>
            </w:r>
            <w:r w:rsidRPr="00B44E6D">
              <w:rPr>
                <w:sz w:val="20"/>
                <w:szCs w:val="20"/>
              </w:rPr>
              <w:t>сем обучающимся необходимо зарегистрироваться на МОО</w:t>
            </w:r>
            <w:r w:rsidRPr="00B44E6D">
              <w:rPr>
                <w:sz w:val="20"/>
                <w:szCs w:val="20"/>
                <w:lang w:val="en-US"/>
              </w:rPr>
              <w:t>C</w:t>
            </w:r>
            <w:r w:rsidRPr="00B44E6D">
              <w:rPr>
                <w:sz w:val="20"/>
                <w:szCs w:val="20"/>
              </w:rPr>
              <w:t xml:space="preserve">. Сроки прохождения модулей </w:t>
            </w:r>
            <w:r w:rsidR="008D1CCF" w:rsidRPr="008D1CCF">
              <w:rPr>
                <w:bCs/>
                <w:sz w:val="20"/>
                <w:szCs w:val="20"/>
              </w:rPr>
              <w:t>МОО</w:t>
            </w:r>
            <w:r w:rsidR="008D1CCF" w:rsidRPr="008D1CCF">
              <w:rPr>
                <w:bCs/>
                <w:sz w:val="20"/>
                <w:szCs w:val="20"/>
                <w:lang w:val="en-US"/>
              </w:rPr>
              <w:t>C</w:t>
            </w:r>
            <w:r w:rsidR="008D1CCF" w:rsidRPr="00B44E6D">
              <w:rPr>
                <w:sz w:val="20"/>
                <w:szCs w:val="20"/>
              </w:rPr>
              <w:t xml:space="preserve"> </w:t>
            </w:r>
            <w:r w:rsidRPr="00B44E6D">
              <w:rPr>
                <w:sz w:val="20"/>
                <w:szCs w:val="20"/>
              </w:rPr>
              <w:t xml:space="preserve">должны неукоснительно соблюдаться в соответствии с графиком изучения дисциплины. </w:t>
            </w:r>
            <w:r w:rsidRPr="00B44E6D">
              <w:rPr>
                <w:color w:val="FF0000"/>
                <w:sz w:val="20"/>
                <w:szCs w:val="20"/>
              </w:rPr>
              <w:t xml:space="preserve"> </w:t>
            </w:r>
          </w:p>
          <w:p w14:paraId="62B13C62" w14:textId="334FB5B9" w:rsidR="007A68F5" w:rsidRPr="003F0CE9" w:rsidRDefault="00A02A85" w:rsidP="002159D8">
            <w:pPr>
              <w:jc w:val="both"/>
              <w:rPr>
                <w:sz w:val="20"/>
                <w:szCs w:val="20"/>
              </w:rPr>
            </w:pPr>
            <w:r w:rsidRPr="00B44E6D">
              <w:rPr>
                <w:b/>
                <w:sz w:val="20"/>
                <w:szCs w:val="20"/>
              </w:rPr>
              <w:t xml:space="preserve">ВНИМАНИЕ! </w:t>
            </w:r>
            <w:r w:rsidRPr="00B44E6D">
              <w:rPr>
                <w:sz w:val="20"/>
                <w:szCs w:val="20"/>
              </w:rPr>
              <w:t xml:space="preserve">Дедлайн каждого задания указан в календаре (графике) реализации содержания </w:t>
            </w:r>
            <w:r w:rsidR="00163AFE" w:rsidRPr="003603E4">
              <w:rPr>
                <w:sz w:val="20"/>
                <w:szCs w:val="20"/>
              </w:rPr>
              <w:t>дисциплины</w:t>
            </w:r>
            <w:r w:rsidRPr="003603E4">
              <w:rPr>
                <w:sz w:val="20"/>
                <w:szCs w:val="20"/>
              </w:rPr>
              <w:t>,</w:t>
            </w:r>
            <w:r w:rsidRPr="00B44E6D">
              <w:rPr>
                <w:sz w:val="20"/>
                <w:szCs w:val="20"/>
              </w:rPr>
              <w:t xml:space="preserve"> а также в МОО</w:t>
            </w:r>
            <w:r w:rsidRPr="00B44E6D">
              <w:rPr>
                <w:sz w:val="20"/>
                <w:szCs w:val="20"/>
                <w:lang w:val="en-US"/>
              </w:rPr>
              <w:t>C</w:t>
            </w:r>
            <w:r w:rsidRPr="00B44E6D">
              <w:rPr>
                <w:sz w:val="20"/>
                <w:szCs w:val="20"/>
              </w:rPr>
              <w:t xml:space="preserve">. Несоблюдение дедлайнов приводит к потере баллов. </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ИНФОРМАЦИЯ О ПРЕПОДАВАНИИ, ОБУЧЕНИИ И ОЦЕНИВАНИИ</w:t>
            </w:r>
          </w:p>
        </w:tc>
      </w:tr>
      <w:tr w:rsidR="00E06636" w:rsidRPr="003F2DC5" w14:paraId="4724E9AA" w14:textId="77777777" w:rsidTr="002159D8">
        <w:trPr>
          <w:trHeight w:val="368"/>
        </w:trPr>
        <w:tc>
          <w:tcPr>
            <w:tcW w:w="4962" w:type="dxa"/>
            <w:gridSpan w:val="5"/>
            <w:tcBorders>
              <w:top w:val="single" w:sz="4" w:space="0" w:color="000000"/>
              <w:left w:val="single" w:sz="4" w:space="0" w:color="000000"/>
              <w:right w:val="single" w:sz="4" w:space="0" w:color="000000"/>
            </w:tcBorders>
            <w:shd w:val="clear" w:color="auto" w:fill="auto"/>
          </w:tcPr>
          <w:p w14:paraId="7EEAA08F" w14:textId="77777777" w:rsidR="006A7FC8" w:rsidRPr="00C03EF1" w:rsidRDefault="006A7FC8" w:rsidP="006A7FC8">
            <w:pPr>
              <w:jc w:val="both"/>
              <w:rPr>
                <w:b/>
                <w:bCs/>
                <w:sz w:val="16"/>
                <w:szCs w:val="16"/>
              </w:rPr>
            </w:pPr>
            <w:r w:rsidRPr="00C03EF1">
              <w:rPr>
                <w:b/>
                <w:bCs/>
                <w:sz w:val="16"/>
                <w:szCs w:val="16"/>
              </w:rPr>
              <w:t xml:space="preserve">Балльно-рейтинговая </w:t>
            </w:r>
          </w:p>
          <w:p w14:paraId="7115BC43" w14:textId="0A1E92CD" w:rsidR="00E06636" w:rsidRPr="00C03EF1" w:rsidRDefault="006A7FC8" w:rsidP="006A7FC8">
            <w:pPr>
              <w:jc w:val="both"/>
              <w:rPr>
                <w:b/>
                <w:sz w:val="16"/>
                <w:szCs w:val="16"/>
                <w:highlight w:val="green"/>
              </w:rPr>
            </w:pPr>
            <w:r w:rsidRPr="00C03EF1">
              <w:rPr>
                <w:b/>
                <w:bCs/>
                <w:sz w:val="16"/>
                <w:szCs w:val="16"/>
              </w:rPr>
              <w:t>буквенная система оценки учета учебных достижений</w:t>
            </w:r>
          </w:p>
        </w:tc>
        <w:tc>
          <w:tcPr>
            <w:tcW w:w="5528"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Методы оценивания</w:t>
            </w:r>
          </w:p>
        </w:tc>
      </w:tr>
      <w:tr w:rsidR="00384CD8" w:rsidRPr="003F2DC5" w14:paraId="766FD518" w14:textId="77777777" w:rsidTr="002159D8">
        <w:trPr>
          <w:trHeight w:val="846"/>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Оценка</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 xml:space="preserve">Цифровой </w:t>
            </w:r>
          </w:p>
          <w:p w14:paraId="352BAFE5" w14:textId="77777777" w:rsidR="00BE3F4E" w:rsidRDefault="00BE3F4E" w:rsidP="00753B50">
            <w:pPr>
              <w:rPr>
                <w:b/>
                <w:bCs/>
                <w:sz w:val="16"/>
                <w:szCs w:val="16"/>
              </w:rPr>
            </w:pPr>
            <w:r>
              <w:rPr>
                <w:b/>
                <w:bCs/>
                <w:sz w:val="16"/>
                <w:szCs w:val="16"/>
              </w:rPr>
              <w:t>э</w:t>
            </w:r>
            <w:r w:rsidR="00384CD8" w:rsidRPr="00C03EF1">
              <w:rPr>
                <w:b/>
                <w:bCs/>
                <w:sz w:val="16"/>
                <w:szCs w:val="16"/>
              </w:rPr>
              <w:t>квивалент</w:t>
            </w:r>
          </w:p>
          <w:p w14:paraId="0B250007" w14:textId="380E602D" w:rsidR="008939ED" w:rsidRPr="008053AD" w:rsidRDefault="008939ED" w:rsidP="00753B50">
            <w:pPr>
              <w:rPr>
                <w:b/>
                <w:bCs/>
                <w:sz w:val="16"/>
                <w:szCs w:val="16"/>
              </w:rPr>
            </w:pPr>
            <w:r>
              <w:rPr>
                <w:b/>
                <w:bCs/>
                <w:sz w:val="16"/>
                <w:szCs w:val="16"/>
              </w:rPr>
              <w:t>баллов</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Баллы</w:t>
            </w:r>
            <w:r w:rsidR="0084687B">
              <w:rPr>
                <w:b/>
                <w:bCs/>
                <w:sz w:val="16"/>
                <w:szCs w:val="16"/>
              </w:rPr>
              <w:t xml:space="preserve">, </w:t>
            </w:r>
          </w:p>
          <w:p w14:paraId="257EBD2C" w14:textId="667311B0" w:rsidR="00384CD8" w:rsidRPr="00C03EF1" w:rsidRDefault="00384CD8" w:rsidP="00753B50">
            <w:pPr>
              <w:rPr>
                <w:sz w:val="16"/>
                <w:szCs w:val="16"/>
              </w:rPr>
            </w:pPr>
            <w:r w:rsidRPr="00C03EF1">
              <w:rPr>
                <w:b/>
                <w:bCs/>
                <w:sz w:val="16"/>
                <w:szCs w:val="16"/>
              </w:rPr>
              <w:t>%</w:t>
            </w:r>
            <w:r w:rsidR="00854136">
              <w:rPr>
                <w:b/>
                <w:bCs/>
                <w:sz w:val="16"/>
                <w:szCs w:val="16"/>
              </w:rPr>
              <w:t xml:space="preserve"> содержание </w:t>
            </w:r>
          </w:p>
        </w:tc>
        <w:tc>
          <w:tcPr>
            <w:tcW w:w="1843"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О</w:t>
            </w:r>
            <w:r w:rsidR="00384CD8" w:rsidRPr="00C03EF1">
              <w:rPr>
                <w:b/>
                <w:bCs/>
                <w:sz w:val="16"/>
                <w:szCs w:val="16"/>
              </w:rPr>
              <w:t>ценк</w:t>
            </w:r>
            <w:r>
              <w:rPr>
                <w:b/>
                <w:bCs/>
                <w:sz w:val="16"/>
                <w:szCs w:val="16"/>
              </w:rPr>
              <w:t>а по традиционной системе</w:t>
            </w:r>
          </w:p>
        </w:tc>
        <w:tc>
          <w:tcPr>
            <w:tcW w:w="5528"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Критериальное оценивание </w:t>
            </w:r>
            <w:r w:rsidRPr="002A6DD3">
              <w:rPr>
                <w:bCs/>
                <w:sz w:val="16"/>
                <w:szCs w:val="16"/>
              </w:rPr>
              <w:t>–</w:t>
            </w:r>
            <w:r w:rsidRPr="0034309A">
              <w:rPr>
                <w:sz w:val="16"/>
                <w:szCs w:val="16"/>
              </w:rPr>
              <w:t xml:space="preserve"> процесс соотнесения реально достигнутых результатов обучения с ожидаемыми результатами обучения на основе четко выработанных критериев. </w:t>
            </w:r>
            <w:r w:rsidR="00DB76FD">
              <w:rPr>
                <w:sz w:val="16"/>
                <w:szCs w:val="16"/>
              </w:rPr>
              <w:t>Основано на</w:t>
            </w:r>
            <w:r w:rsidR="00AC0C46">
              <w:rPr>
                <w:sz w:val="16"/>
                <w:szCs w:val="16"/>
              </w:rPr>
              <w:t xml:space="preserve"> </w:t>
            </w:r>
            <w:r w:rsidRPr="0034309A">
              <w:rPr>
                <w:sz w:val="16"/>
                <w:szCs w:val="16"/>
              </w:rPr>
              <w:t>формативно</w:t>
            </w:r>
            <w:r w:rsidR="00DB76FD">
              <w:rPr>
                <w:sz w:val="16"/>
                <w:szCs w:val="16"/>
              </w:rPr>
              <w:t>м</w:t>
            </w:r>
            <w:r w:rsidRPr="0034309A">
              <w:rPr>
                <w:sz w:val="16"/>
                <w:szCs w:val="16"/>
              </w:rPr>
              <w:t xml:space="preserve"> и суммативно</w:t>
            </w:r>
            <w:r w:rsidR="00DB76FD">
              <w:rPr>
                <w:sz w:val="16"/>
                <w:szCs w:val="16"/>
              </w:rPr>
              <w:t>м</w:t>
            </w:r>
            <w:r w:rsidRPr="0034309A">
              <w:rPr>
                <w:sz w:val="16"/>
                <w:szCs w:val="16"/>
              </w:rPr>
              <w:t xml:space="preserve"> оценивани</w:t>
            </w:r>
            <w:r w:rsidR="00203226">
              <w:rPr>
                <w:sz w:val="16"/>
                <w:szCs w:val="16"/>
              </w:rPr>
              <w:t>и</w:t>
            </w:r>
            <w:r w:rsidRPr="0034309A">
              <w:rPr>
                <w:sz w:val="16"/>
                <w:szCs w:val="16"/>
              </w:rPr>
              <w:t>.</w:t>
            </w:r>
          </w:p>
          <w:p w14:paraId="2C87C24C" w14:textId="26BAD948" w:rsidR="00D534C1" w:rsidRDefault="00384CD8" w:rsidP="004065C8">
            <w:pPr>
              <w:jc w:val="both"/>
              <w:rPr>
                <w:sz w:val="16"/>
                <w:szCs w:val="16"/>
              </w:rPr>
            </w:pPr>
            <w:r w:rsidRPr="0034309A">
              <w:rPr>
                <w:b/>
                <w:bCs/>
                <w:sz w:val="16"/>
                <w:szCs w:val="16"/>
              </w:rPr>
              <w:t>Формативное оценивание</w:t>
            </w:r>
            <w:r w:rsidR="00E81CB3">
              <w:rPr>
                <w:b/>
                <w:bCs/>
                <w:sz w:val="16"/>
                <w:szCs w:val="16"/>
              </w:rPr>
              <w:t xml:space="preserve"> – </w:t>
            </w:r>
            <w:r w:rsidR="00E81CB3" w:rsidRPr="00820CCC">
              <w:rPr>
                <w:sz w:val="16"/>
                <w:szCs w:val="16"/>
              </w:rPr>
              <w:t xml:space="preserve">вид </w:t>
            </w:r>
            <w:r w:rsidRPr="0034309A">
              <w:rPr>
                <w:sz w:val="16"/>
                <w:szCs w:val="16"/>
              </w:rPr>
              <w:t>оценивани</w:t>
            </w:r>
            <w:r w:rsidR="00E81CB3">
              <w:rPr>
                <w:sz w:val="16"/>
                <w:szCs w:val="16"/>
              </w:rPr>
              <w:t>я</w:t>
            </w:r>
            <w:r w:rsidR="002A5787" w:rsidRPr="00665FD2">
              <w:rPr>
                <w:sz w:val="16"/>
                <w:szCs w:val="16"/>
              </w:rPr>
              <w:t>,</w:t>
            </w:r>
            <w:r w:rsidR="002A5787">
              <w:rPr>
                <w:sz w:val="16"/>
                <w:szCs w:val="16"/>
              </w:rPr>
              <w:t xml:space="preserve"> </w:t>
            </w:r>
            <w:r w:rsidR="002A5787" w:rsidRPr="00665FD2">
              <w:rPr>
                <w:sz w:val="16"/>
                <w:szCs w:val="16"/>
              </w:rPr>
              <w:t>который</w:t>
            </w:r>
            <w:r w:rsidR="002A5787">
              <w:rPr>
                <w:sz w:val="16"/>
                <w:szCs w:val="16"/>
              </w:rPr>
              <w:t xml:space="preserve"> </w:t>
            </w:r>
            <w:r w:rsidR="002A5787" w:rsidRPr="00665FD2">
              <w:rPr>
                <w:sz w:val="16"/>
                <w:szCs w:val="16"/>
              </w:rPr>
              <w:t>проводится</w:t>
            </w:r>
            <w:r w:rsidR="002A5787">
              <w:rPr>
                <w:sz w:val="16"/>
                <w:szCs w:val="16"/>
              </w:rPr>
              <w:t xml:space="preserve"> </w:t>
            </w:r>
            <w:r w:rsidR="002A5787" w:rsidRPr="00665FD2">
              <w:rPr>
                <w:sz w:val="16"/>
                <w:szCs w:val="16"/>
              </w:rPr>
              <w:t>в</w:t>
            </w:r>
            <w:r w:rsidR="002A5787">
              <w:rPr>
                <w:sz w:val="16"/>
                <w:szCs w:val="16"/>
              </w:rPr>
              <w:t xml:space="preserve"> </w:t>
            </w:r>
            <w:r w:rsidR="002A5787" w:rsidRPr="00665FD2">
              <w:rPr>
                <w:sz w:val="16"/>
                <w:szCs w:val="16"/>
              </w:rPr>
              <w:t>ходе</w:t>
            </w:r>
            <w:r w:rsidR="002A5787">
              <w:rPr>
                <w:sz w:val="16"/>
                <w:szCs w:val="16"/>
              </w:rPr>
              <w:t xml:space="preserve"> </w:t>
            </w:r>
            <w:r w:rsidR="002A5787" w:rsidRPr="00665FD2">
              <w:rPr>
                <w:sz w:val="16"/>
                <w:szCs w:val="16"/>
              </w:rPr>
              <w:t>повседневной</w:t>
            </w:r>
            <w:r w:rsidR="002A5787">
              <w:rPr>
                <w:sz w:val="16"/>
                <w:szCs w:val="16"/>
              </w:rPr>
              <w:t xml:space="preserve"> </w:t>
            </w:r>
            <w:r w:rsidR="002A5787" w:rsidRPr="00665FD2">
              <w:rPr>
                <w:sz w:val="16"/>
                <w:szCs w:val="16"/>
              </w:rPr>
              <w:t>учебной</w:t>
            </w:r>
            <w:r w:rsidR="002A5787">
              <w:rPr>
                <w:sz w:val="16"/>
                <w:szCs w:val="16"/>
              </w:rPr>
              <w:t xml:space="preserve"> </w:t>
            </w:r>
            <w:r w:rsidR="002A5787" w:rsidRPr="00665FD2">
              <w:rPr>
                <w:sz w:val="16"/>
                <w:szCs w:val="16"/>
              </w:rPr>
              <w:t>деятельности</w:t>
            </w:r>
            <w:r w:rsidR="002A5787">
              <w:rPr>
                <w:sz w:val="16"/>
                <w:szCs w:val="16"/>
              </w:rPr>
              <w:t>.</w:t>
            </w:r>
            <w:r w:rsidR="00E206A8">
              <w:rPr>
                <w:sz w:val="16"/>
                <w:szCs w:val="16"/>
              </w:rPr>
              <w:t xml:space="preserve"> </w:t>
            </w:r>
            <w:r w:rsidR="002A5787">
              <w:rPr>
                <w:sz w:val="16"/>
                <w:szCs w:val="16"/>
              </w:rPr>
              <w:t>Я</w:t>
            </w:r>
            <w:r w:rsidR="002A5787" w:rsidRPr="00665FD2">
              <w:rPr>
                <w:sz w:val="16"/>
                <w:szCs w:val="16"/>
              </w:rPr>
              <w:t>вляется</w:t>
            </w:r>
            <w:r w:rsidR="002A5787">
              <w:rPr>
                <w:sz w:val="16"/>
                <w:szCs w:val="16"/>
              </w:rPr>
              <w:t xml:space="preserve"> </w:t>
            </w:r>
            <w:r w:rsidR="002A5787" w:rsidRPr="00665FD2">
              <w:rPr>
                <w:sz w:val="16"/>
                <w:szCs w:val="16"/>
              </w:rPr>
              <w:t>текущим</w:t>
            </w:r>
            <w:r w:rsidR="002A5787">
              <w:rPr>
                <w:sz w:val="16"/>
                <w:szCs w:val="16"/>
              </w:rPr>
              <w:t xml:space="preserve"> </w:t>
            </w:r>
            <w:r w:rsidR="002A5787" w:rsidRPr="00665FD2">
              <w:rPr>
                <w:sz w:val="16"/>
                <w:szCs w:val="16"/>
              </w:rPr>
              <w:t>показателем</w:t>
            </w:r>
            <w:r w:rsidR="002A5787">
              <w:rPr>
                <w:sz w:val="16"/>
                <w:szCs w:val="16"/>
              </w:rPr>
              <w:t xml:space="preserve"> </w:t>
            </w:r>
            <w:r w:rsidR="002A5787" w:rsidRPr="00665FD2">
              <w:rPr>
                <w:sz w:val="16"/>
                <w:szCs w:val="16"/>
              </w:rPr>
              <w:t>успеваемости</w:t>
            </w:r>
            <w:r w:rsidR="008B6044">
              <w:rPr>
                <w:sz w:val="16"/>
                <w:szCs w:val="16"/>
              </w:rPr>
              <w:t>.</w:t>
            </w:r>
            <w:r w:rsidR="002A5787">
              <w:rPr>
                <w:sz w:val="16"/>
                <w:szCs w:val="16"/>
              </w:rPr>
              <w:t xml:space="preserve"> </w:t>
            </w:r>
            <w:r w:rsidR="008B6044">
              <w:rPr>
                <w:sz w:val="16"/>
                <w:szCs w:val="16"/>
              </w:rPr>
              <w:t>О</w:t>
            </w:r>
            <w:r w:rsidR="002A5787" w:rsidRPr="00665FD2">
              <w:rPr>
                <w:sz w:val="16"/>
                <w:szCs w:val="16"/>
              </w:rPr>
              <w:t>беспечивает</w:t>
            </w:r>
            <w:r w:rsidR="002A5787">
              <w:rPr>
                <w:sz w:val="16"/>
                <w:szCs w:val="16"/>
              </w:rPr>
              <w:t xml:space="preserve"> </w:t>
            </w:r>
            <w:r w:rsidR="002A5787" w:rsidRPr="00665FD2">
              <w:rPr>
                <w:sz w:val="16"/>
                <w:szCs w:val="16"/>
              </w:rPr>
              <w:t>оперативную взаимосвязь</w:t>
            </w:r>
            <w:r w:rsidR="002A5787">
              <w:rPr>
                <w:sz w:val="16"/>
                <w:szCs w:val="16"/>
              </w:rPr>
              <w:t xml:space="preserve"> </w:t>
            </w:r>
            <w:r w:rsidR="002A5787" w:rsidRPr="00665FD2">
              <w:rPr>
                <w:sz w:val="16"/>
                <w:szCs w:val="16"/>
              </w:rPr>
              <w:t>между</w:t>
            </w:r>
            <w:r w:rsidR="00E206A8">
              <w:rPr>
                <w:sz w:val="16"/>
                <w:szCs w:val="16"/>
              </w:rPr>
              <w:t xml:space="preserve"> </w:t>
            </w:r>
            <w:r w:rsidR="002A5787" w:rsidRPr="00665FD2">
              <w:rPr>
                <w:sz w:val="16"/>
                <w:szCs w:val="16"/>
              </w:rPr>
              <w:t>обучающимся</w:t>
            </w:r>
            <w:r w:rsidR="002A5787">
              <w:rPr>
                <w:sz w:val="16"/>
                <w:szCs w:val="16"/>
              </w:rPr>
              <w:t xml:space="preserve"> </w:t>
            </w:r>
            <w:r w:rsidR="002A5787" w:rsidRPr="00665FD2">
              <w:rPr>
                <w:sz w:val="16"/>
                <w:szCs w:val="16"/>
              </w:rPr>
              <w:t>и</w:t>
            </w:r>
            <w:r w:rsidR="002A5787">
              <w:rPr>
                <w:sz w:val="16"/>
                <w:szCs w:val="16"/>
              </w:rPr>
              <w:t xml:space="preserve"> </w:t>
            </w:r>
            <w:r w:rsidR="002A5787" w:rsidRPr="00665FD2">
              <w:rPr>
                <w:sz w:val="16"/>
                <w:szCs w:val="16"/>
              </w:rPr>
              <w:t>преподавателем</w:t>
            </w:r>
            <w:r w:rsidR="009746F5">
              <w:rPr>
                <w:sz w:val="16"/>
                <w:szCs w:val="16"/>
              </w:rPr>
              <w:t xml:space="preserve">. </w:t>
            </w:r>
            <w:r w:rsidR="004065C8" w:rsidRPr="0034309A">
              <w:rPr>
                <w:sz w:val="16"/>
                <w:szCs w:val="16"/>
              </w:rPr>
              <w:t>Позволяет определить возможности обучающегося, выявить трудности, помочь в достижении наилучших результатов, своевременно корректировать преподавателю образовательный процесс.</w:t>
            </w:r>
            <w:r w:rsidR="004065C8">
              <w:rPr>
                <w:sz w:val="16"/>
                <w:szCs w:val="16"/>
              </w:rPr>
              <w:t xml:space="preserve"> </w:t>
            </w:r>
            <w:r w:rsidR="00FB11CB">
              <w:rPr>
                <w:sz w:val="16"/>
                <w:szCs w:val="16"/>
              </w:rPr>
              <w:t xml:space="preserve">Оценивается </w:t>
            </w:r>
            <w:r w:rsidR="00D534C1">
              <w:rPr>
                <w:sz w:val="16"/>
                <w:szCs w:val="16"/>
              </w:rPr>
              <w:t xml:space="preserve">выполнение заданий, </w:t>
            </w:r>
            <w:r w:rsidRPr="0034309A">
              <w:rPr>
                <w:sz w:val="16"/>
                <w:szCs w:val="16"/>
              </w:rPr>
              <w:t>активност</w:t>
            </w:r>
            <w:r w:rsidR="009746F5">
              <w:rPr>
                <w:sz w:val="16"/>
                <w:szCs w:val="16"/>
              </w:rPr>
              <w:t>ь</w:t>
            </w:r>
            <w:r w:rsidRPr="0034309A">
              <w:rPr>
                <w:sz w:val="16"/>
                <w:szCs w:val="16"/>
              </w:rPr>
              <w:t xml:space="preserve"> работы в аудитории во время лекций, семинаров, практических занятий (дискуссии, викторины, дебаты, круглые столы</w:t>
            </w:r>
            <w:r w:rsidR="0066131E">
              <w:rPr>
                <w:sz w:val="16"/>
                <w:szCs w:val="16"/>
              </w:rPr>
              <w:t>, лабораторные работы</w:t>
            </w:r>
            <w:r w:rsidRPr="0034309A">
              <w:rPr>
                <w:sz w:val="16"/>
                <w:szCs w:val="16"/>
              </w:rPr>
              <w:t xml:space="preserve"> и т. д.). </w:t>
            </w:r>
            <w:r w:rsidR="00A43A7A">
              <w:rPr>
                <w:sz w:val="16"/>
                <w:szCs w:val="16"/>
              </w:rPr>
              <w:t>Оцениваются приобретенные знания и компетенции.</w:t>
            </w:r>
          </w:p>
          <w:p w14:paraId="1B6B1776" w14:textId="3C037A40" w:rsidR="00665FD2" w:rsidRPr="0034309A" w:rsidRDefault="00384CD8" w:rsidP="004065C8">
            <w:pPr>
              <w:jc w:val="both"/>
              <w:rPr>
                <w:sz w:val="16"/>
                <w:szCs w:val="16"/>
              </w:rPr>
            </w:pPr>
            <w:r w:rsidRPr="0034309A">
              <w:rPr>
                <w:b/>
                <w:sz w:val="16"/>
                <w:szCs w:val="16"/>
              </w:rPr>
              <w:t>Суммативное оценивание</w:t>
            </w:r>
            <w:r w:rsidR="009746F5">
              <w:rPr>
                <w:b/>
                <w:sz w:val="16"/>
                <w:szCs w:val="16"/>
              </w:rPr>
              <w:t xml:space="preserve"> </w:t>
            </w:r>
            <w:r w:rsidR="009746F5" w:rsidRPr="008E79AA">
              <w:rPr>
                <w:bCs/>
                <w:sz w:val="16"/>
                <w:szCs w:val="16"/>
              </w:rPr>
              <w:t>–</w:t>
            </w:r>
            <w:r w:rsidR="009746F5">
              <w:rPr>
                <w:b/>
                <w:sz w:val="16"/>
                <w:szCs w:val="16"/>
              </w:rPr>
              <w:t xml:space="preserve"> </w:t>
            </w:r>
            <w:r w:rsidR="009746F5" w:rsidRPr="008E79AA">
              <w:rPr>
                <w:bCs/>
                <w:sz w:val="16"/>
                <w:szCs w:val="16"/>
              </w:rPr>
              <w:t xml:space="preserve">вид оценивания, который проводится по завершению </w:t>
            </w:r>
            <w:r w:rsidR="008E79AA" w:rsidRPr="008E79AA">
              <w:rPr>
                <w:bCs/>
                <w:sz w:val="16"/>
                <w:szCs w:val="16"/>
              </w:rPr>
              <w:t>изучения раздела в соответствии с программой дисциплины.</w:t>
            </w:r>
            <w:r w:rsidRPr="0034309A">
              <w:rPr>
                <w:b/>
                <w:sz w:val="16"/>
                <w:szCs w:val="16"/>
              </w:rPr>
              <w:t xml:space="preserve"> </w:t>
            </w:r>
            <w:r w:rsidRPr="0034309A">
              <w:rPr>
                <w:bCs/>
                <w:sz w:val="16"/>
                <w:szCs w:val="16"/>
              </w:rPr>
              <w:t xml:space="preserve">Проводится 3-4 раза за семестр при </w:t>
            </w:r>
            <w:r w:rsidRPr="00EB0B3A">
              <w:rPr>
                <w:bCs/>
                <w:sz w:val="16"/>
                <w:szCs w:val="16"/>
              </w:rPr>
              <w:t>выполнении СРО.</w:t>
            </w:r>
            <w:r w:rsidRPr="00EB0B3A">
              <w:rPr>
                <w:sz w:val="16"/>
                <w:szCs w:val="16"/>
              </w:rPr>
              <w:t xml:space="preserve"> </w:t>
            </w:r>
            <w:r w:rsidRPr="0034309A">
              <w:rPr>
                <w:sz w:val="16"/>
                <w:szCs w:val="16"/>
              </w:rPr>
              <w:t>Это оценивание освоения ожидаемых результатов обучения в соотнесенности с дескрипторами. Позволяет определять и фиксировать уровень освоения дисциплины за определенный период.</w:t>
            </w:r>
            <w:r w:rsidR="00A43A7A">
              <w:rPr>
                <w:sz w:val="16"/>
                <w:szCs w:val="16"/>
              </w:rPr>
              <w:t xml:space="preserve"> Оцениваются результаты обучения.</w:t>
            </w:r>
          </w:p>
        </w:tc>
      </w:tr>
      <w:tr w:rsidR="000E3AA2" w:rsidRPr="003F2DC5" w14:paraId="11D8E60E" w14:textId="77777777" w:rsidTr="001A5411">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Отлично</w:t>
            </w:r>
          </w:p>
        </w:tc>
        <w:tc>
          <w:tcPr>
            <w:tcW w:w="5528"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1A5411">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528"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1A5411">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Хорошо</w:t>
            </w:r>
          </w:p>
        </w:tc>
        <w:tc>
          <w:tcPr>
            <w:tcW w:w="5528"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2159D8">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843"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260"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Формативное и с</w:t>
            </w:r>
            <w:r w:rsidR="000E3AA2" w:rsidRPr="00D36E98">
              <w:rPr>
                <w:b/>
                <w:sz w:val="16"/>
                <w:szCs w:val="16"/>
              </w:rPr>
              <w:t>уммативное оценивание</w:t>
            </w:r>
          </w:p>
          <w:p w14:paraId="56FD8E95" w14:textId="631CF404"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Баллы %</w:t>
            </w:r>
            <w:r w:rsidR="00361A10">
              <w:rPr>
                <w:b/>
                <w:bCs/>
                <w:sz w:val="16"/>
                <w:szCs w:val="16"/>
              </w:rPr>
              <w:t xml:space="preserve"> </w:t>
            </w:r>
            <w:r w:rsidR="00361A10" w:rsidRPr="00361A10">
              <w:rPr>
                <w:b/>
                <w:bCs/>
                <w:sz w:val="16"/>
                <w:szCs w:val="16"/>
              </w:rPr>
              <w:t>содержание</w:t>
            </w:r>
          </w:p>
          <w:p w14:paraId="22581962" w14:textId="27758931" w:rsidR="00B8693A" w:rsidRPr="00F553C1" w:rsidRDefault="00B8693A" w:rsidP="006F58D2">
            <w:pPr>
              <w:rPr>
                <w:b/>
                <w:bCs/>
                <w:sz w:val="16"/>
                <w:szCs w:val="16"/>
              </w:rPr>
            </w:pPr>
          </w:p>
        </w:tc>
      </w:tr>
      <w:tr w:rsidR="000E3AA2" w:rsidRPr="003F2DC5" w14:paraId="2DFA6F25" w14:textId="77777777" w:rsidTr="001A5411">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843"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260" w:type="dxa"/>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 xml:space="preserve">Активность на лекциях                                        </w:t>
            </w:r>
          </w:p>
        </w:tc>
        <w:tc>
          <w:tcPr>
            <w:tcW w:w="2268" w:type="dxa"/>
            <w:tcBorders>
              <w:left w:val="single" w:sz="4" w:space="0" w:color="000000"/>
              <w:right w:val="single" w:sz="4" w:space="0" w:color="000000"/>
            </w:tcBorders>
          </w:tcPr>
          <w:p w14:paraId="71C85890" w14:textId="1CE0EAF5" w:rsidR="000E3AA2" w:rsidRPr="00C2335A" w:rsidRDefault="00C2335A" w:rsidP="00D36E98">
            <w:pPr>
              <w:jc w:val="both"/>
              <w:rPr>
                <w:sz w:val="16"/>
                <w:szCs w:val="16"/>
                <w:lang w:val="tr-TR"/>
              </w:rPr>
            </w:pPr>
            <w:r w:rsidRPr="00C2335A">
              <w:rPr>
                <w:sz w:val="16"/>
                <w:szCs w:val="16"/>
                <w:lang w:val="tr-TR"/>
              </w:rPr>
              <w:t>5</w:t>
            </w:r>
          </w:p>
        </w:tc>
      </w:tr>
      <w:tr w:rsidR="000E3AA2" w:rsidRPr="003F2DC5" w14:paraId="123149AD" w14:textId="77777777" w:rsidTr="001A5411">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843"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260"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 xml:space="preserve">Работа на практических занятиях                      </w:t>
            </w:r>
          </w:p>
        </w:tc>
        <w:tc>
          <w:tcPr>
            <w:tcW w:w="2268" w:type="dxa"/>
            <w:tcBorders>
              <w:left w:val="single" w:sz="4" w:space="0" w:color="000000"/>
              <w:right w:val="single" w:sz="4" w:space="0" w:color="000000"/>
            </w:tcBorders>
          </w:tcPr>
          <w:p w14:paraId="29508CAB" w14:textId="710C855A" w:rsidR="000E3AA2" w:rsidRPr="00C2335A" w:rsidRDefault="009C29E7" w:rsidP="00D36E98">
            <w:pPr>
              <w:jc w:val="both"/>
              <w:rPr>
                <w:sz w:val="16"/>
                <w:szCs w:val="16"/>
                <w:lang w:val="kk-KZ"/>
              </w:rPr>
            </w:pPr>
            <w:r w:rsidRPr="00C2335A">
              <w:rPr>
                <w:sz w:val="16"/>
                <w:szCs w:val="16"/>
                <w:lang w:val="kk-KZ"/>
              </w:rPr>
              <w:t>20</w:t>
            </w:r>
          </w:p>
        </w:tc>
      </w:tr>
      <w:tr w:rsidR="000E3AA2" w:rsidRPr="003F2DC5" w14:paraId="012AB828" w14:textId="77777777" w:rsidTr="001A5411">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843"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Удовлетворительно</w:t>
            </w:r>
          </w:p>
        </w:tc>
        <w:tc>
          <w:tcPr>
            <w:tcW w:w="3260"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 xml:space="preserve">Самостоятельная работа                                      </w:t>
            </w:r>
          </w:p>
        </w:tc>
        <w:tc>
          <w:tcPr>
            <w:tcW w:w="2268" w:type="dxa"/>
            <w:tcBorders>
              <w:left w:val="single" w:sz="4" w:space="0" w:color="000000"/>
              <w:right w:val="single" w:sz="4" w:space="0" w:color="000000"/>
            </w:tcBorders>
          </w:tcPr>
          <w:p w14:paraId="5675D2F4" w14:textId="3FCA0A25" w:rsidR="000E3AA2" w:rsidRPr="00C2335A" w:rsidRDefault="00752D2A" w:rsidP="00D36E98">
            <w:pPr>
              <w:jc w:val="both"/>
              <w:rPr>
                <w:sz w:val="16"/>
                <w:szCs w:val="16"/>
                <w:lang w:val="kk-KZ"/>
              </w:rPr>
            </w:pPr>
            <w:r w:rsidRPr="00C2335A">
              <w:rPr>
                <w:sz w:val="16"/>
                <w:szCs w:val="16"/>
              </w:rPr>
              <w:t>2</w:t>
            </w:r>
            <w:r w:rsidR="009C29E7" w:rsidRPr="00C2335A">
              <w:rPr>
                <w:sz w:val="16"/>
                <w:szCs w:val="16"/>
                <w:lang w:val="kk-KZ"/>
              </w:rPr>
              <w:t>5</w:t>
            </w:r>
          </w:p>
        </w:tc>
      </w:tr>
      <w:tr w:rsidR="000E3AA2" w:rsidRPr="003F2DC5" w14:paraId="5FFF3F67" w14:textId="77777777" w:rsidTr="001A5411">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843"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260"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 xml:space="preserve">Проектная и творческая деятельность              </w:t>
            </w:r>
          </w:p>
        </w:tc>
        <w:tc>
          <w:tcPr>
            <w:tcW w:w="2268" w:type="dxa"/>
            <w:tcBorders>
              <w:left w:val="single" w:sz="4" w:space="0" w:color="000000"/>
              <w:right w:val="single" w:sz="4" w:space="0" w:color="000000"/>
            </w:tcBorders>
          </w:tcPr>
          <w:p w14:paraId="71DA5517" w14:textId="6CDF2A19" w:rsidR="000E3AA2" w:rsidRPr="00C2335A" w:rsidRDefault="009C29E7" w:rsidP="00D36E98">
            <w:pPr>
              <w:jc w:val="both"/>
              <w:rPr>
                <w:sz w:val="16"/>
                <w:szCs w:val="16"/>
                <w:lang w:val="kk-KZ"/>
              </w:rPr>
            </w:pPr>
            <w:r w:rsidRPr="00C2335A">
              <w:rPr>
                <w:sz w:val="16"/>
                <w:szCs w:val="16"/>
                <w:lang w:val="kk-KZ"/>
              </w:rPr>
              <w:t>10</w:t>
            </w:r>
          </w:p>
        </w:tc>
      </w:tr>
      <w:tr w:rsidR="000E3AA2" w:rsidRPr="003F2DC5" w14:paraId="720EC03E" w14:textId="77777777" w:rsidTr="00C2335A">
        <w:trPr>
          <w:trHeight w:val="7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843" w:type="dxa"/>
            <w:vMerge w:val="restart"/>
            <w:tcBorders>
              <w:left w:val="single" w:sz="4" w:space="0" w:color="000000"/>
              <w:bottom w:val="single" w:sz="4" w:space="0" w:color="auto"/>
              <w:right w:val="single" w:sz="4" w:space="0" w:color="000000"/>
            </w:tcBorders>
          </w:tcPr>
          <w:p w14:paraId="1DA4C698" w14:textId="34E343E6" w:rsidR="00E8154F" w:rsidRPr="00C055D3" w:rsidRDefault="000E3AA2" w:rsidP="00D36E98">
            <w:pPr>
              <w:jc w:val="both"/>
              <w:rPr>
                <w:sz w:val="16"/>
                <w:szCs w:val="16"/>
              </w:rPr>
            </w:pPr>
            <w:r w:rsidRPr="00C03EF1">
              <w:rPr>
                <w:sz w:val="16"/>
                <w:szCs w:val="16"/>
              </w:rPr>
              <w:t>Неудовлетворительно</w:t>
            </w:r>
          </w:p>
        </w:tc>
        <w:tc>
          <w:tcPr>
            <w:tcW w:w="3260" w:type="dxa"/>
            <w:tcBorders>
              <w:left w:val="single" w:sz="4" w:space="0" w:color="000000"/>
              <w:bottom w:val="single" w:sz="4" w:space="0" w:color="auto"/>
              <w:right w:val="single" w:sz="4" w:space="0" w:color="000000"/>
            </w:tcBorders>
          </w:tcPr>
          <w:p w14:paraId="08AEE923" w14:textId="4299838B" w:rsidR="000E3AA2" w:rsidRPr="00D36E98" w:rsidRDefault="00B37BBB" w:rsidP="00D36E98">
            <w:pPr>
              <w:jc w:val="both"/>
              <w:rPr>
                <w:sz w:val="16"/>
                <w:szCs w:val="16"/>
              </w:rPr>
            </w:pPr>
            <w:r>
              <w:rPr>
                <w:sz w:val="16"/>
                <w:szCs w:val="16"/>
              </w:rPr>
              <w:t>Итоговый контроль (</w:t>
            </w:r>
            <w:r w:rsidR="006E0CA9">
              <w:rPr>
                <w:sz w:val="16"/>
                <w:szCs w:val="16"/>
              </w:rPr>
              <w:t>э</w:t>
            </w:r>
            <w:r w:rsidR="006E0CA9" w:rsidRPr="00D36E98">
              <w:rPr>
                <w:sz w:val="16"/>
                <w:szCs w:val="16"/>
              </w:rPr>
              <w:t>кзамен</w:t>
            </w:r>
            <w:r w:rsidR="006E0CA9">
              <w:rPr>
                <w:sz w:val="16"/>
                <w:szCs w:val="16"/>
              </w:rPr>
              <w:t>)</w:t>
            </w:r>
            <w:r w:rsidR="006E0CA9" w:rsidRPr="00D36E98">
              <w:rPr>
                <w:sz w:val="16"/>
                <w:szCs w:val="16"/>
              </w:rPr>
              <w:t xml:space="preserve">  </w:t>
            </w:r>
            <w:r w:rsidR="000E3AA2" w:rsidRPr="00D36E98">
              <w:rPr>
                <w:sz w:val="16"/>
                <w:szCs w:val="16"/>
              </w:rPr>
              <w:t xml:space="preserve">                                                       </w:t>
            </w:r>
          </w:p>
        </w:tc>
        <w:tc>
          <w:tcPr>
            <w:tcW w:w="2268" w:type="dxa"/>
            <w:tcBorders>
              <w:left w:val="single" w:sz="4" w:space="0" w:color="000000"/>
              <w:bottom w:val="single" w:sz="4" w:space="0" w:color="auto"/>
              <w:right w:val="single" w:sz="4" w:space="0" w:color="000000"/>
            </w:tcBorders>
          </w:tcPr>
          <w:p w14:paraId="08D1C211" w14:textId="1EC4655A" w:rsidR="000E3AA2" w:rsidRPr="00C2335A" w:rsidRDefault="000E3AA2" w:rsidP="00D36E98">
            <w:pPr>
              <w:jc w:val="both"/>
              <w:rPr>
                <w:sz w:val="16"/>
                <w:szCs w:val="16"/>
              </w:rPr>
            </w:pPr>
            <w:r w:rsidRPr="00C2335A">
              <w:rPr>
                <w:sz w:val="16"/>
                <w:szCs w:val="16"/>
              </w:rPr>
              <w:t>4</w:t>
            </w:r>
            <w:r w:rsidR="00CC2911" w:rsidRPr="00C2335A">
              <w:rPr>
                <w:sz w:val="16"/>
                <w:szCs w:val="16"/>
              </w:rPr>
              <w:t>0</w:t>
            </w:r>
          </w:p>
        </w:tc>
      </w:tr>
      <w:tr w:rsidR="000E3AA2" w:rsidRPr="003F2DC5" w14:paraId="22B40A05" w14:textId="77777777" w:rsidTr="00227CD1">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843"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 xml:space="preserve">ИТОГО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C2335A" w:rsidRDefault="000E3AA2" w:rsidP="00122EF2">
            <w:pPr>
              <w:rPr>
                <w:sz w:val="16"/>
                <w:szCs w:val="16"/>
              </w:rPr>
            </w:pPr>
            <w:r w:rsidRPr="00C2335A">
              <w:rPr>
                <w:sz w:val="16"/>
                <w:szCs w:val="16"/>
              </w:rPr>
              <w:t>100</w:t>
            </w:r>
            <w:r w:rsidR="00CC2911" w:rsidRPr="00C2335A">
              <w:rPr>
                <w:sz w:val="16"/>
                <w:szCs w:val="16"/>
              </w:rPr>
              <w:t xml:space="preserve"> </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7F502880" w:rsidR="00A44F44" w:rsidRPr="00A955F4" w:rsidRDefault="00A44F44" w:rsidP="009B7F2B">
            <w:pPr>
              <w:jc w:val="center"/>
              <w:rPr>
                <w:b/>
                <w:bCs/>
                <w:sz w:val="20"/>
                <w:szCs w:val="20"/>
              </w:rPr>
            </w:pPr>
            <w:r w:rsidRPr="00A955F4">
              <w:rPr>
                <w:b/>
                <w:bCs/>
                <w:sz w:val="20"/>
                <w:szCs w:val="20"/>
              </w:rPr>
              <w:t>Календарь (график) реализации содержания</w:t>
            </w:r>
            <w:r w:rsidR="00217211">
              <w:rPr>
                <w:b/>
                <w:bCs/>
                <w:sz w:val="20"/>
                <w:szCs w:val="20"/>
              </w:rPr>
              <w:t xml:space="preserve"> </w:t>
            </w:r>
            <w:r w:rsidR="00217211" w:rsidRPr="005700F1">
              <w:rPr>
                <w:b/>
                <w:bCs/>
                <w:sz w:val="20"/>
                <w:szCs w:val="20"/>
              </w:rPr>
              <w:t>дисциплины</w:t>
            </w:r>
            <w:r w:rsidR="00011C34">
              <w:rPr>
                <w:b/>
                <w:bCs/>
                <w:sz w:val="20"/>
                <w:szCs w:val="20"/>
              </w:rPr>
              <w:t>.</w:t>
            </w:r>
            <w:r w:rsidR="00E607F2" w:rsidRPr="00A955F4">
              <w:rPr>
                <w:b/>
                <w:bCs/>
                <w:sz w:val="20"/>
                <w:szCs w:val="20"/>
              </w:rPr>
              <w:t xml:space="preserve"> </w:t>
            </w:r>
            <w:r w:rsidR="00011C34">
              <w:rPr>
                <w:b/>
                <w:bCs/>
                <w:sz w:val="20"/>
                <w:szCs w:val="20"/>
              </w:rPr>
              <w:t>М</w:t>
            </w:r>
            <w:r w:rsidR="00E607F2" w:rsidRPr="00A955F4">
              <w:rPr>
                <w:b/>
                <w:bCs/>
                <w:sz w:val="20"/>
                <w:szCs w:val="20"/>
              </w:rPr>
              <w:t xml:space="preserve">етоды </w:t>
            </w:r>
            <w:r w:rsidR="009C1790" w:rsidRPr="00A955F4">
              <w:rPr>
                <w:b/>
                <w:bCs/>
                <w:sz w:val="20"/>
                <w:szCs w:val="20"/>
              </w:rPr>
              <w:t>преподава</w:t>
            </w:r>
            <w:r w:rsidR="00F80213" w:rsidRPr="00A955F4">
              <w:rPr>
                <w:b/>
                <w:bCs/>
                <w:sz w:val="20"/>
                <w:szCs w:val="20"/>
              </w:rPr>
              <w:t xml:space="preserve">ния и </w:t>
            </w:r>
            <w:r w:rsidR="00E607F2" w:rsidRPr="00A955F4">
              <w:rPr>
                <w:b/>
                <w:bCs/>
                <w:sz w:val="20"/>
                <w:szCs w:val="20"/>
              </w:rPr>
              <w:t>обучения</w:t>
            </w:r>
            <w:r w:rsidR="00F05A09">
              <w:rPr>
                <w:b/>
                <w:bCs/>
                <w:sz w:val="20"/>
                <w:szCs w:val="20"/>
              </w:rPr>
              <w:t>.</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71"/>
        <w:gridCol w:w="264"/>
        <w:gridCol w:w="7786"/>
        <w:gridCol w:w="861"/>
        <w:gridCol w:w="727"/>
      </w:tblGrid>
      <w:tr w:rsidR="008642A4" w:rsidRPr="003F2DC5" w14:paraId="70D56BBA" w14:textId="77777777" w:rsidTr="002159D8">
        <w:tc>
          <w:tcPr>
            <w:tcW w:w="871" w:type="dxa"/>
            <w:shd w:val="clear" w:color="auto" w:fill="auto"/>
          </w:tcPr>
          <w:p w14:paraId="492C7304" w14:textId="77777777" w:rsidR="008642A4" w:rsidRPr="00261793" w:rsidRDefault="008642A4" w:rsidP="00A67BD4">
            <w:pPr>
              <w:tabs>
                <w:tab w:val="left" w:pos="1276"/>
              </w:tabs>
              <w:jc w:val="center"/>
              <w:rPr>
                <w:b/>
                <w:sz w:val="20"/>
                <w:szCs w:val="20"/>
              </w:rPr>
            </w:pPr>
            <w:r w:rsidRPr="00261793">
              <w:rPr>
                <w:b/>
                <w:sz w:val="20"/>
                <w:szCs w:val="20"/>
              </w:rPr>
              <w:t>Неделя</w:t>
            </w:r>
          </w:p>
        </w:tc>
        <w:tc>
          <w:tcPr>
            <w:tcW w:w="8050" w:type="dxa"/>
            <w:gridSpan w:val="2"/>
            <w:shd w:val="clear" w:color="auto" w:fill="auto"/>
          </w:tcPr>
          <w:p w14:paraId="49454947" w14:textId="77777777" w:rsidR="008642A4" w:rsidRPr="00261793" w:rsidRDefault="008642A4" w:rsidP="00A67BD4">
            <w:pPr>
              <w:tabs>
                <w:tab w:val="left" w:pos="1276"/>
              </w:tabs>
              <w:jc w:val="center"/>
              <w:rPr>
                <w:b/>
                <w:sz w:val="20"/>
                <w:szCs w:val="20"/>
              </w:rPr>
            </w:pPr>
            <w:r w:rsidRPr="00261793">
              <w:rPr>
                <w:b/>
                <w:sz w:val="20"/>
                <w:szCs w:val="20"/>
              </w:rPr>
              <w:t>Название темы</w:t>
            </w:r>
          </w:p>
        </w:tc>
        <w:tc>
          <w:tcPr>
            <w:tcW w:w="861" w:type="dxa"/>
            <w:shd w:val="clear" w:color="auto" w:fill="auto"/>
          </w:tcPr>
          <w:p w14:paraId="0219070F" w14:textId="77777777" w:rsidR="008642A4" w:rsidRPr="00261793" w:rsidRDefault="008642A4" w:rsidP="00E91403">
            <w:pPr>
              <w:tabs>
                <w:tab w:val="left" w:pos="1276"/>
              </w:tabs>
              <w:rPr>
                <w:b/>
                <w:sz w:val="20"/>
                <w:szCs w:val="20"/>
              </w:rPr>
            </w:pPr>
            <w:r w:rsidRPr="00261793">
              <w:rPr>
                <w:b/>
                <w:sz w:val="20"/>
                <w:szCs w:val="20"/>
              </w:rPr>
              <w:t>Кол-во часов</w:t>
            </w:r>
          </w:p>
        </w:tc>
        <w:tc>
          <w:tcPr>
            <w:tcW w:w="727" w:type="dxa"/>
            <w:shd w:val="clear" w:color="auto" w:fill="auto"/>
          </w:tcPr>
          <w:p w14:paraId="15306AE5" w14:textId="2DAA13E8" w:rsidR="008642A4" w:rsidRPr="00261793" w:rsidRDefault="008642A4" w:rsidP="00E91403">
            <w:pPr>
              <w:tabs>
                <w:tab w:val="left" w:pos="1276"/>
              </w:tabs>
              <w:ind w:left="-68" w:firstLine="26"/>
              <w:rPr>
                <w:b/>
                <w:sz w:val="20"/>
                <w:szCs w:val="20"/>
              </w:rPr>
            </w:pPr>
            <w:r w:rsidRPr="00261793">
              <w:rPr>
                <w:b/>
                <w:sz w:val="20"/>
                <w:szCs w:val="20"/>
              </w:rPr>
              <w:t>Макс</w:t>
            </w:r>
            <w:r w:rsidR="00EB165C" w:rsidRPr="00261793">
              <w:rPr>
                <w:b/>
                <w:sz w:val="20"/>
                <w:szCs w:val="20"/>
              </w:rPr>
              <w:t>.</w:t>
            </w:r>
          </w:p>
          <w:p w14:paraId="7D819F9E" w14:textId="22719599" w:rsidR="008642A4" w:rsidRPr="00261793" w:rsidRDefault="008642A4" w:rsidP="00E91403">
            <w:pPr>
              <w:tabs>
                <w:tab w:val="left" w:pos="1276"/>
              </w:tabs>
              <w:rPr>
                <w:b/>
                <w:sz w:val="20"/>
                <w:szCs w:val="20"/>
                <w:lang w:val="kk-KZ"/>
              </w:rPr>
            </w:pPr>
            <w:r w:rsidRPr="00261793">
              <w:rPr>
                <w:b/>
                <w:sz w:val="20"/>
                <w:szCs w:val="20"/>
                <w:lang w:val="kk-KZ"/>
              </w:rPr>
              <w:t>б</w:t>
            </w:r>
            <w:r w:rsidRPr="00261793">
              <w:rPr>
                <w:b/>
                <w:sz w:val="20"/>
                <w:szCs w:val="20"/>
              </w:rPr>
              <w:t>алл</w:t>
            </w:r>
          </w:p>
        </w:tc>
      </w:tr>
      <w:tr w:rsidR="00EB0B3A" w:rsidRPr="00EB0B3A" w14:paraId="7E259566" w14:textId="77777777" w:rsidTr="00EB0B3A">
        <w:tc>
          <w:tcPr>
            <w:tcW w:w="10509" w:type="dxa"/>
            <w:gridSpan w:val="5"/>
            <w:tcBorders>
              <w:top w:val="single" w:sz="4" w:space="0" w:color="auto"/>
              <w:left w:val="single" w:sz="4" w:space="0" w:color="auto"/>
              <w:bottom w:val="single" w:sz="4" w:space="0" w:color="auto"/>
              <w:right w:val="single" w:sz="4" w:space="0" w:color="auto"/>
            </w:tcBorders>
          </w:tcPr>
          <w:p w14:paraId="78D2640F" w14:textId="77777777" w:rsidR="00EB0B3A" w:rsidRPr="00EB0B3A" w:rsidRDefault="00EB0B3A" w:rsidP="00EB0B3A">
            <w:pPr>
              <w:tabs>
                <w:tab w:val="left" w:pos="1276"/>
              </w:tabs>
              <w:jc w:val="center"/>
              <w:rPr>
                <w:b/>
                <w:sz w:val="20"/>
                <w:szCs w:val="20"/>
                <w:lang w:val="tr-TR"/>
              </w:rPr>
            </w:pPr>
            <w:r w:rsidRPr="00EB0B3A">
              <w:rPr>
                <w:b/>
                <w:sz w:val="20"/>
                <w:szCs w:val="20"/>
              </w:rPr>
              <w:t xml:space="preserve">МОДУЛЬ 1 </w:t>
            </w:r>
            <w:r w:rsidRPr="00EB0B3A">
              <w:rPr>
                <w:b/>
                <w:sz w:val="20"/>
                <w:szCs w:val="20"/>
                <w:lang w:val="tr-TR"/>
              </w:rPr>
              <w:t>Giriş</w:t>
            </w:r>
          </w:p>
          <w:p w14:paraId="3A5586EA" w14:textId="77777777" w:rsidR="00EB0B3A" w:rsidRPr="00EB0B3A" w:rsidRDefault="00EB0B3A" w:rsidP="00EB0B3A">
            <w:pPr>
              <w:tabs>
                <w:tab w:val="left" w:pos="1276"/>
              </w:tabs>
              <w:jc w:val="center"/>
              <w:rPr>
                <w:b/>
                <w:sz w:val="20"/>
                <w:szCs w:val="20"/>
                <w:lang w:val="kk-KZ"/>
              </w:rPr>
            </w:pPr>
          </w:p>
        </w:tc>
      </w:tr>
      <w:tr w:rsidR="005E40BF" w:rsidRPr="007C4994" w14:paraId="70972519" w14:textId="77777777" w:rsidTr="005E40BF">
        <w:tc>
          <w:tcPr>
            <w:tcW w:w="1135" w:type="dxa"/>
            <w:gridSpan w:val="2"/>
            <w:vMerge w:val="restart"/>
            <w:shd w:val="clear" w:color="auto" w:fill="auto"/>
          </w:tcPr>
          <w:p w14:paraId="7D30B227" w14:textId="77777777" w:rsidR="005E40BF" w:rsidRPr="00AD2FEF" w:rsidRDefault="005E40BF" w:rsidP="00A67BD4">
            <w:pPr>
              <w:tabs>
                <w:tab w:val="left" w:pos="1276"/>
              </w:tabs>
              <w:jc w:val="center"/>
              <w:rPr>
                <w:sz w:val="20"/>
                <w:szCs w:val="20"/>
              </w:rPr>
            </w:pPr>
            <w:r w:rsidRPr="00AD2FEF">
              <w:rPr>
                <w:sz w:val="20"/>
                <w:szCs w:val="20"/>
              </w:rPr>
              <w:t>1</w:t>
            </w:r>
          </w:p>
        </w:tc>
        <w:tc>
          <w:tcPr>
            <w:tcW w:w="7786" w:type="dxa"/>
            <w:shd w:val="clear" w:color="auto" w:fill="auto"/>
          </w:tcPr>
          <w:p w14:paraId="502F8EE2" w14:textId="31C8496E" w:rsidR="005E40BF" w:rsidRPr="00A154D4" w:rsidRDefault="005E40BF" w:rsidP="00A154D4">
            <w:pPr>
              <w:tabs>
                <w:tab w:val="left" w:pos="1276"/>
              </w:tabs>
              <w:rPr>
                <w:rFonts w:asciiTheme="majorBidi" w:hAnsiTheme="majorBidi" w:cstheme="majorBidi"/>
                <w:bCs/>
                <w:sz w:val="20"/>
                <w:szCs w:val="20"/>
                <w:lang w:val="kk-KZ" w:eastAsia="ar-SA"/>
              </w:rPr>
            </w:pPr>
            <w:r w:rsidRPr="00B61B81">
              <w:rPr>
                <w:rFonts w:asciiTheme="majorBidi" w:hAnsiTheme="majorBidi" w:cstheme="majorBidi"/>
                <w:b/>
                <w:bCs/>
                <w:sz w:val="20"/>
                <w:szCs w:val="20"/>
                <w:lang w:val="kk-KZ" w:eastAsia="ar-SA"/>
              </w:rPr>
              <w:t xml:space="preserve">1. </w:t>
            </w:r>
            <w:r w:rsidR="00A154D4">
              <w:rPr>
                <w:rFonts w:asciiTheme="majorBidi" w:hAnsiTheme="majorBidi" w:cstheme="majorBidi"/>
                <w:bCs/>
                <w:sz w:val="20"/>
                <w:szCs w:val="20"/>
                <w:lang w:val="kk-KZ" w:eastAsia="ar-SA"/>
              </w:rPr>
              <w:t>(Alfabe. Ses. Hece.</w:t>
            </w:r>
            <w:r w:rsidR="00A154D4" w:rsidRPr="00A154D4">
              <w:rPr>
                <w:rFonts w:asciiTheme="majorBidi" w:hAnsiTheme="majorBidi" w:cstheme="majorBidi"/>
                <w:bCs/>
                <w:sz w:val="20"/>
                <w:szCs w:val="20"/>
                <w:lang w:val="kk-KZ" w:eastAsia="ar-SA"/>
              </w:rPr>
              <w:t>Büyük Ünlü Uyumu; Küçük Ünlü Uyumu</w:t>
            </w:r>
          </w:p>
        </w:tc>
        <w:tc>
          <w:tcPr>
            <w:tcW w:w="861" w:type="dxa"/>
            <w:shd w:val="clear" w:color="auto" w:fill="auto"/>
          </w:tcPr>
          <w:p w14:paraId="4B8952BC" w14:textId="77777777" w:rsidR="005E40BF" w:rsidRPr="007025B5" w:rsidRDefault="005E40BF" w:rsidP="00A67BD4">
            <w:pPr>
              <w:tabs>
                <w:tab w:val="left" w:pos="1276"/>
              </w:tabs>
              <w:jc w:val="center"/>
              <w:rPr>
                <w:b/>
                <w:sz w:val="20"/>
                <w:szCs w:val="20"/>
                <w:lang w:val="tr-TR"/>
              </w:rPr>
            </w:pPr>
            <w:r>
              <w:rPr>
                <w:b/>
                <w:sz w:val="20"/>
                <w:szCs w:val="20"/>
                <w:lang w:val="tr-TR"/>
              </w:rPr>
              <w:t>1</w:t>
            </w:r>
          </w:p>
        </w:tc>
        <w:tc>
          <w:tcPr>
            <w:tcW w:w="727" w:type="dxa"/>
            <w:shd w:val="clear" w:color="auto" w:fill="auto"/>
          </w:tcPr>
          <w:p w14:paraId="6E37DFF1" w14:textId="77777777" w:rsidR="005E40BF" w:rsidRPr="007C4994" w:rsidRDefault="005E40BF" w:rsidP="00A67BD4">
            <w:pPr>
              <w:tabs>
                <w:tab w:val="left" w:pos="1276"/>
              </w:tabs>
              <w:jc w:val="center"/>
              <w:rPr>
                <w:b/>
                <w:sz w:val="20"/>
                <w:szCs w:val="20"/>
                <w:lang w:val="tr-TR"/>
              </w:rPr>
            </w:pPr>
            <w:r>
              <w:rPr>
                <w:b/>
                <w:sz w:val="20"/>
                <w:szCs w:val="20"/>
                <w:lang w:val="tr-TR"/>
              </w:rPr>
              <w:t>2</w:t>
            </w:r>
          </w:p>
        </w:tc>
      </w:tr>
      <w:tr w:rsidR="005E40BF" w:rsidRPr="007C4994" w14:paraId="38DFC92E" w14:textId="77777777" w:rsidTr="005E40BF">
        <w:tc>
          <w:tcPr>
            <w:tcW w:w="1135" w:type="dxa"/>
            <w:gridSpan w:val="2"/>
            <w:vMerge/>
            <w:shd w:val="clear" w:color="auto" w:fill="auto"/>
          </w:tcPr>
          <w:p w14:paraId="7177165B" w14:textId="77777777" w:rsidR="005E40BF" w:rsidRPr="00AD2FEF" w:rsidRDefault="005E40BF" w:rsidP="00A67BD4">
            <w:pPr>
              <w:tabs>
                <w:tab w:val="left" w:pos="1276"/>
              </w:tabs>
              <w:jc w:val="center"/>
              <w:rPr>
                <w:sz w:val="20"/>
                <w:szCs w:val="20"/>
              </w:rPr>
            </w:pPr>
          </w:p>
        </w:tc>
        <w:tc>
          <w:tcPr>
            <w:tcW w:w="7786" w:type="dxa"/>
            <w:shd w:val="clear" w:color="auto" w:fill="auto"/>
          </w:tcPr>
          <w:p w14:paraId="48856597" w14:textId="77777777" w:rsidR="00A154D4" w:rsidRPr="00A154D4" w:rsidRDefault="005E40BF" w:rsidP="00A154D4">
            <w:pPr>
              <w:tabs>
                <w:tab w:val="left" w:pos="1276"/>
              </w:tabs>
              <w:rPr>
                <w:rFonts w:asciiTheme="majorBidi" w:hAnsiTheme="majorBidi" w:cstheme="majorBidi"/>
                <w:bCs/>
                <w:sz w:val="20"/>
                <w:szCs w:val="20"/>
                <w:lang w:val="tr-TR"/>
              </w:rPr>
            </w:pPr>
            <w:r w:rsidRPr="00A154D4">
              <w:rPr>
                <w:rFonts w:asciiTheme="majorBidi" w:hAnsiTheme="majorBidi" w:cstheme="majorBidi"/>
                <w:b/>
                <w:bCs/>
                <w:sz w:val="20"/>
                <w:szCs w:val="20"/>
              </w:rPr>
              <w:t>1</w:t>
            </w:r>
            <w:r w:rsidRPr="00B61B81">
              <w:rPr>
                <w:rFonts w:asciiTheme="majorBidi" w:hAnsiTheme="majorBidi" w:cstheme="majorBidi"/>
                <w:b/>
                <w:bCs/>
                <w:sz w:val="20"/>
                <w:szCs w:val="20"/>
                <w:lang w:val="tr-TR"/>
              </w:rPr>
              <w:t xml:space="preserve"> </w:t>
            </w:r>
            <w:r w:rsidR="00A154D4" w:rsidRPr="00A154D4">
              <w:rPr>
                <w:rFonts w:asciiTheme="majorBidi" w:hAnsiTheme="majorBidi" w:cstheme="majorBidi"/>
                <w:bCs/>
                <w:sz w:val="20"/>
                <w:szCs w:val="20"/>
                <w:lang w:val="tr-TR"/>
              </w:rPr>
              <w:t>(Ünsüzler.</w:t>
            </w:r>
          </w:p>
          <w:p w14:paraId="00A19F04" w14:textId="40974086" w:rsidR="005E40BF" w:rsidRPr="00A154D4" w:rsidRDefault="00A154D4" w:rsidP="00A154D4">
            <w:pPr>
              <w:tabs>
                <w:tab w:val="left" w:pos="1276"/>
              </w:tabs>
              <w:rPr>
                <w:sz w:val="20"/>
                <w:szCs w:val="20"/>
              </w:rPr>
            </w:pPr>
            <w:r w:rsidRPr="00A154D4">
              <w:rPr>
                <w:rFonts w:asciiTheme="majorBidi" w:hAnsiTheme="majorBidi" w:cstheme="majorBidi"/>
                <w:bCs/>
                <w:sz w:val="20"/>
                <w:szCs w:val="20"/>
                <w:lang w:val="tr-TR"/>
              </w:rPr>
              <w:t>İsimler. Tanışma. Selamlaşma. Vedalaşma).</w:t>
            </w:r>
          </w:p>
        </w:tc>
        <w:tc>
          <w:tcPr>
            <w:tcW w:w="861" w:type="dxa"/>
            <w:shd w:val="clear" w:color="auto" w:fill="auto"/>
          </w:tcPr>
          <w:p w14:paraId="535E1CF7" w14:textId="77777777" w:rsidR="005E40BF" w:rsidRPr="007025B5" w:rsidRDefault="005E40BF" w:rsidP="00A67BD4">
            <w:pPr>
              <w:tabs>
                <w:tab w:val="left" w:pos="1276"/>
              </w:tabs>
              <w:jc w:val="center"/>
              <w:rPr>
                <w:sz w:val="20"/>
                <w:szCs w:val="20"/>
                <w:lang w:val="tr-TR"/>
              </w:rPr>
            </w:pPr>
            <w:r>
              <w:rPr>
                <w:sz w:val="20"/>
                <w:szCs w:val="20"/>
                <w:lang w:val="tr-TR"/>
              </w:rPr>
              <w:t>2</w:t>
            </w:r>
          </w:p>
        </w:tc>
        <w:tc>
          <w:tcPr>
            <w:tcW w:w="727" w:type="dxa"/>
            <w:shd w:val="clear" w:color="auto" w:fill="auto"/>
          </w:tcPr>
          <w:p w14:paraId="5C8A18A1" w14:textId="77777777" w:rsidR="005E40BF" w:rsidRPr="007C4994" w:rsidRDefault="005E40BF" w:rsidP="00A67BD4">
            <w:pPr>
              <w:tabs>
                <w:tab w:val="left" w:pos="1276"/>
              </w:tabs>
              <w:jc w:val="center"/>
              <w:rPr>
                <w:sz w:val="20"/>
                <w:szCs w:val="20"/>
                <w:lang w:val="tr-TR"/>
              </w:rPr>
            </w:pPr>
            <w:r>
              <w:rPr>
                <w:sz w:val="20"/>
                <w:szCs w:val="20"/>
                <w:lang w:val="tr-TR"/>
              </w:rPr>
              <w:t>5</w:t>
            </w:r>
          </w:p>
        </w:tc>
      </w:tr>
      <w:tr w:rsidR="005E40BF" w:rsidRPr="007C4994" w14:paraId="3A8541F7" w14:textId="77777777" w:rsidTr="005E40BF">
        <w:tc>
          <w:tcPr>
            <w:tcW w:w="1135" w:type="dxa"/>
            <w:gridSpan w:val="2"/>
            <w:vMerge w:val="restart"/>
            <w:shd w:val="clear" w:color="auto" w:fill="auto"/>
          </w:tcPr>
          <w:p w14:paraId="7C35CABD" w14:textId="77777777" w:rsidR="005E40BF" w:rsidRPr="00AD2FEF" w:rsidRDefault="005E40BF" w:rsidP="00A67BD4">
            <w:pPr>
              <w:tabs>
                <w:tab w:val="left" w:pos="1276"/>
              </w:tabs>
              <w:jc w:val="center"/>
              <w:rPr>
                <w:sz w:val="20"/>
                <w:szCs w:val="20"/>
              </w:rPr>
            </w:pPr>
            <w:r w:rsidRPr="00AD2FEF">
              <w:rPr>
                <w:sz w:val="20"/>
                <w:szCs w:val="20"/>
              </w:rPr>
              <w:t>2</w:t>
            </w:r>
          </w:p>
        </w:tc>
        <w:tc>
          <w:tcPr>
            <w:tcW w:w="7786" w:type="dxa"/>
            <w:shd w:val="clear" w:color="auto" w:fill="auto"/>
          </w:tcPr>
          <w:p w14:paraId="36AFBD7B" w14:textId="3AAA1CB0" w:rsidR="005E40BF" w:rsidRPr="00B61B81" w:rsidRDefault="005E40BF" w:rsidP="00A67BD4">
            <w:pPr>
              <w:snapToGrid w:val="0"/>
              <w:jc w:val="both"/>
              <w:rPr>
                <w:rFonts w:asciiTheme="majorBidi" w:hAnsiTheme="majorBidi" w:cstheme="majorBidi"/>
                <w:sz w:val="20"/>
                <w:szCs w:val="20"/>
                <w:lang w:val="kk-KZ" w:eastAsia="ar-SA"/>
              </w:rPr>
            </w:pPr>
            <w:r w:rsidRPr="00B61B81">
              <w:rPr>
                <w:rFonts w:asciiTheme="majorBidi" w:hAnsiTheme="majorBidi" w:cstheme="majorBidi"/>
                <w:b/>
                <w:bCs/>
                <w:sz w:val="20"/>
                <w:szCs w:val="20"/>
                <w:lang w:val="kk-KZ" w:eastAsia="ar-SA"/>
              </w:rPr>
              <w:t>L.1</w:t>
            </w:r>
            <w:r w:rsidR="00A154D4">
              <w:rPr>
                <w:rFonts w:asciiTheme="majorBidi" w:hAnsiTheme="majorBidi" w:cstheme="majorBidi"/>
                <w:sz w:val="20"/>
                <w:szCs w:val="20"/>
                <w:lang w:val="kk-KZ" w:eastAsia="ar-SA"/>
              </w:rPr>
              <w:t xml:space="preserve"> </w:t>
            </w:r>
          </w:p>
          <w:p w14:paraId="0F04E53D" w14:textId="77777777" w:rsidR="005E40BF" w:rsidRPr="00A67BD4" w:rsidRDefault="005E40BF" w:rsidP="00A67BD4">
            <w:pPr>
              <w:tabs>
                <w:tab w:val="left" w:pos="1276"/>
              </w:tabs>
              <w:rPr>
                <w:b/>
                <w:sz w:val="20"/>
                <w:szCs w:val="20"/>
                <w:lang w:val="en-US"/>
              </w:rPr>
            </w:pPr>
          </w:p>
        </w:tc>
        <w:tc>
          <w:tcPr>
            <w:tcW w:w="861" w:type="dxa"/>
            <w:shd w:val="clear" w:color="auto" w:fill="auto"/>
          </w:tcPr>
          <w:p w14:paraId="49DB0890" w14:textId="77777777" w:rsidR="005E40BF" w:rsidRPr="007025B5" w:rsidRDefault="005E40BF" w:rsidP="00A67BD4">
            <w:pPr>
              <w:tabs>
                <w:tab w:val="left" w:pos="1276"/>
              </w:tabs>
              <w:jc w:val="center"/>
              <w:rPr>
                <w:sz w:val="20"/>
                <w:szCs w:val="20"/>
                <w:lang w:val="tr-TR"/>
              </w:rPr>
            </w:pPr>
            <w:r>
              <w:rPr>
                <w:sz w:val="20"/>
                <w:szCs w:val="20"/>
                <w:lang w:val="tr-TR"/>
              </w:rPr>
              <w:t>1</w:t>
            </w:r>
          </w:p>
        </w:tc>
        <w:tc>
          <w:tcPr>
            <w:tcW w:w="727" w:type="dxa"/>
            <w:shd w:val="clear" w:color="auto" w:fill="auto"/>
          </w:tcPr>
          <w:p w14:paraId="72E44703" w14:textId="77777777" w:rsidR="005E40BF" w:rsidRPr="007C4994" w:rsidRDefault="005E40BF" w:rsidP="00A67BD4">
            <w:pPr>
              <w:tabs>
                <w:tab w:val="left" w:pos="1276"/>
              </w:tabs>
              <w:jc w:val="center"/>
              <w:rPr>
                <w:sz w:val="20"/>
                <w:szCs w:val="20"/>
                <w:lang w:val="tr-TR"/>
              </w:rPr>
            </w:pPr>
            <w:r>
              <w:rPr>
                <w:sz w:val="20"/>
                <w:szCs w:val="20"/>
                <w:lang w:val="tr-TR"/>
              </w:rPr>
              <w:t>2</w:t>
            </w:r>
          </w:p>
        </w:tc>
      </w:tr>
      <w:tr w:rsidR="005E40BF" w:rsidRPr="007C4994" w14:paraId="220282DB" w14:textId="77777777" w:rsidTr="005E40BF">
        <w:tc>
          <w:tcPr>
            <w:tcW w:w="1135" w:type="dxa"/>
            <w:gridSpan w:val="2"/>
            <w:vMerge/>
            <w:shd w:val="clear" w:color="auto" w:fill="auto"/>
          </w:tcPr>
          <w:p w14:paraId="25406E95" w14:textId="77777777" w:rsidR="005E40BF" w:rsidRPr="00AD2FEF" w:rsidRDefault="005E40BF" w:rsidP="00A67BD4">
            <w:pPr>
              <w:tabs>
                <w:tab w:val="left" w:pos="1276"/>
              </w:tabs>
              <w:jc w:val="center"/>
              <w:rPr>
                <w:sz w:val="20"/>
                <w:szCs w:val="20"/>
              </w:rPr>
            </w:pPr>
          </w:p>
        </w:tc>
        <w:tc>
          <w:tcPr>
            <w:tcW w:w="7786" w:type="dxa"/>
            <w:shd w:val="clear" w:color="auto" w:fill="auto"/>
          </w:tcPr>
          <w:p w14:paraId="1F9EB1C7" w14:textId="3754EED5" w:rsidR="00A154D4" w:rsidRPr="00A154D4" w:rsidRDefault="00A154D4" w:rsidP="00A154D4">
            <w:pPr>
              <w:tabs>
                <w:tab w:val="left" w:pos="1276"/>
              </w:tabs>
              <w:rPr>
                <w:sz w:val="20"/>
                <w:szCs w:val="20"/>
              </w:rPr>
            </w:pPr>
            <w:r w:rsidRPr="00A154D4">
              <w:rPr>
                <w:b/>
                <w:sz w:val="20"/>
                <w:szCs w:val="20"/>
              </w:rPr>
              <w:t xml:space="preserve"> </w:t>
            </w:r>
            <w:r w:rsidRPr="00A154D4">
              <w:rPr>
                <w:sz w:val="20"/>
                <w:szCs w:val="20"/>
              </w:rPr>
              <w:t>(Çoğul eki.</w:t>
            </w:r>
          </w:p>
          <w:p w14:paraId="33DF1967" w14:textId="2616D7B7" w:rsidR="005E40BF" w:rsidRPr="00180CAE" w:rsidRDefault="00A154D4" w:rsidP="00A154D4">
            <w:pPr>
              <w:tabs>
                <w:tab w:val="left" w:pos="1276"/>
              </w:tabs>
              <w:rPr>
                <w:b/>
                <w:sz w:val="20"/>
                <w:szCs w:val="20"/>
              </w:rPr>
            </w:pPr>
            <w:r w:rsidRPr="00A154D4">
              <w:rPr>
                <w:sz w:val="20"/>
                <w:szCs w:val="20"/>
              </w:rPr>
              <w:t>İşaret Zamiri. Değil,Var Yok Kavramları. Bildirme eki).</w:t>
            </w:r>
          </w:p>
        </w:tc>
        <w:tc>
          <w:tcPr>
            <w:tcW w:w="861" w:type="dxa"/>
            <w:shd w:val="clear" w:color="auto" w:fill="auto"/>
          </w:tcPr>
          <w:p w14:paraId="10DE6501" w14:textId="77777777" w:rsidR="005E40BF" w:rsidRPr="007025B5" w:rsidRDefault="005E40BF" w:rsidP="00A67BD4">
            <w:pPr>
              <w:tabs>
                <w:tab w:val="left" w:pos="1276"/>
              </w:tabs>
              <w:jc w:val="center"/>
              <w:rPr>
                <w:sz w:val="20"/>
                <w:szCs w:val="20"/>
                <w:lang w:val="tr-TR"/>
              </w:rPr>
            </w:pPr>
            <w:r>
              <w:rPr>
                <w:sz w:val="20"/>
                <w:szCs w:val="20"/>
                <w:lang w:val="tr-TR"/>
              </w:rPr>
              <w:t>2</w:t>
            </w:r>
          </w:p>
        </w:tc>
        <w:tc>
          <w:tcPr>
            <w:tcW w:w="727" w:type="dxa"/>
            <w:shd w:val="clear" w:color="auto" w:fill="auto"/>
          </w:tcPr>
          <w:p w14:paraId="3ED59002" w14:textId="77777777" w:rsidR="005E40BF" w:rsidRPr="007C4994" w:rsidRDefault="005E40BF" w:rsidP="00A67BD4">
            <w:pPr>
              <w:tabs>
                <w:tab w:val="left" w:pos="1276"/>
              </w:tabs>
              <w:jc w:val="center"/>
              <w:rPr>
                <w:sz w:val="20"/>
                <w:szCs w:val="20"/>
                <w:lang w:val="tr-TR"/>
              </w:rPr>
            </w:pPr>
            <w:r>
              <w:rPr>
                <w:sz w:val="20"/>
                <w:szCs w:val="20"/>
                <w:lang w:val="tr-TR"/>
              </w:rPr>
              <w:t>5</w:t>
            </w:r>
          </w:p>
        </w:tc>
      </w:tr>
      <w:tr w:rsidR="005E40BF" w:rsidRPr="00AD2FEF" w14:paraId="7D0685BC" w14:textId="77777777" w:rsidTr="005E40BF">
        <w:tc>
          <w:tcPr>
            <w:tcW w:w="1135" w:type="dxa"/>
            <w:gridSpan w:val="2"/>
            <w:vMerge/>
            <w:shd w:val="clear" w:color="auto" w:fill="auto"/>
          </w:tcPr>
          <w:p w14:paraId="5562D523" w14:textId="77777777" w:rsidR="005E40BF" w:rsidRPr="00AD2FEF" w:rsidRDefault="005E40BF" w:rsidP="00A67BD4">
            <w:pPr>
              <w:tabs>
                <w:tab w:val="left" w:pos="1276"/>
              </w:tabs>
              <w:jc w:val="center"/>
              <w:rPr>
                <w:sz w:val="20"/>
                <w:szCs w:val="20"/>
              </w:rPr>
            </w:pPr>
          </w:p>
        </w:tc>
        <w:tc>
          <w:tcPr>
            <w:tcW w:w="7786" w:type="dxa"/>
            <w:shd w:val="clear" w:color="auto" w:fill="auto"/>
          </w:tcPr>
          <w:p w14:paraId="4B9787CA" w14:textId="75F562B3" w:rsidR="005E40BF" w:rsidRPr="00180CAE" w:rsidRDefault="005E40BF" w:rsidP="00A67BD4">
            <w:pPr>
              <w:jc w:val="both"/>
              <w:rPr>
                <w:sz w:val="20"/>
                <w:szCs w:val="20"/>
              </w:rPr>
            </w:pPr>
            <w:r>
              <w:rPr>
                <w:b/>
                <w:sz w:val="20"/>
                <w:szCs w:val="20"/>
                <w:lang w:val="kk-KZ"/>
              </w:rPr>
              <w:t>СРОП</w:t>
            </w:r>
            <w:r w:rsidRPr="00180CAE">
              <w:rPr>
                <w:b/>
                <w:sz w:val="20"/>
                <w:szCs w:val="20"/>
              </w:rPr>
              <w:t xml:space="preserve"> 1. </w:t>
            </w:r>
            <w:r>
              <w:rPr>
                <w:b/>
                <w:sz w:val="20"/>
                <w:szCs w:val="20"/>
                <w:lang w:val="kk-KZ"/>
              </w:rPr>
              <w:t>СРО</w:t>
            </w:r>
            <w:r w:rsidRPr="00180CAE">
              <w:rPr>
                <w:b/>
                <w:sz w:val="20"/>
                <w:szCs w:val="20"/>
                <w:lang w:val="kk-KZ"/>
              </w:rPr>
              <w:t xml:space="preserve"> </w:t>
            </w:r>
            <w:r w:rsidRPr="00180CAE">
              <w:rPr>
                <w:b/>
                <w:bCs/>
                <w:sz w:val="20"/>
                <w:szCs w:val="20"/>
              </w:rPr>
              <w:t>1</w:t>
            </w:r>
            <w:r w:rsidRPr="00180CAE">
              <w:rPr>
                <w:b/>
                <w:bCs/>
                <w:sz w:val="20"/>
                <w:szCs w:val="20"/>
                <w:lang w:val="kk-KZ"/>
              </w:rPr>
              <w:t xml:space="preserve"> </w:t>
            </w:r>
            <w:r w:rsidR="00A154D4" w:rsidRPr="00A154D4">
              <w:rPr>
                <w:b/>
                <w:bCs/>
                <w:sz w:val="20"/>
                <w:szCs w:val="20"/>
                <w:lang w:val="kk-KZ"/>
              </w:rPr>
              <w:t>Ünitenin kelimelerini ezberlemek ve cümle kurmak. Dikte.</w:t>
            </w:r>
          </w:p>
          <w:p w14:paraId="0F4135B0" w14:textId="77777777" w:rsidR="005E40BF" w:rsidRPr="00180CAE" w:rsidRDefault="005E40BF" w:rsidP="00A67BD4">
            <w:pPr>
              <w:jc w:val="both"/>
              <w:rPr>
                <w:bCs/>
                <w:sz w:val="20"/>
                <w:szCs w:val="20"/>
                <w:lang w:val="kk-KZ"/>
              </w:rPr>
            </w:pPr>
          </w:p>
        </w:tc>
        <w:tc>
          <w:tcPr>
            <w:tcW w:w="861" w:type="dxa"/>
            <w:shd w:val="clear" w:color="auto" w:fill="auto"/>
          </w:tcPr>
          <w:p w14:paraId="53B56A97" w14:textId="77777777" w:rsidR="005E40BF" w:rsidRPr="007025B5" w:rsidRDefault="005E40BF" w:rsidP="00A67BD4">
            <w:pPr>
              <w:tabs>
                <w:tab w:val="left" w:pos="1276"/>
              </w:tabs>
              <w:jc w:val="center"/>
              <w:rPr>
                <w:b/>
                <w:sz w:val="20"/>
                <w:szCs w:val="20"/>
                <w:lang w:val="tr-TR"/>
              </w:rPr>
            </w:pPr>
            <w:r>
              <w:rPr>
                <w:b/>
                <w:sz w:val="20"/>
                <w:szCs w:val="20"/>
                <w:lang w:val="tr-TR"/>
              </w:rPr>
              <w:t>1</w:t>
            </w:r>
          </w:p>
        </w:tc>
        <w:tc>
          <w:tcPr>
            <w:tcW w:w="727" w:type="dxa"/>
            <w:shd w:val="clear" w:color="auto" w:fill="auto"/>
          </w:tcPr>
          <w:p w14:paraId="71C711E5" w14:textId="77777777" w:rsidR="005E40BF" w:rsidRPr="00AD2FEF" w:rsidRDefault="005E40BF" w:rsidP="00A67BD4">
            <w:pPr>
              <w:tabs>
                <w:tab w:val="left" w:pos="1276"/>
              </w:tabs>
              <w:jc w:val="center"/>
              <w:rPr>
                <w:b/>
                <w:sz w:val="20"/>
                <w:szCs w:val="20"/>
                <w:lang w:val="kk-KZ"/>
              </w:rPr>
            </w:pPr>
          </w:p>
        </w:tc>
      </w:tr>
      <w:tr w:rsidR="005E40BF" w:rsidRPr="007C4994" w14:paraId="1E3052CE" w14:textId="77777777" w:rsidTr="005E40BF">
        <w:tc>
          <w:tcPr>
            <w:tcW w:w="1135" w:type="dxa"/>
            <w:gridSpan w:val="2"/>
            <w:vMerge w:val="restart"/>
            <w:shd w:val="clear" w:color="auto" w:fill="auto"/>
          </w:tcPr>
          <w:p w14:paraId="7E456DC3" w14:textId="77777777" w:rsidR="005E40BF" w:rsidRPr="00AD2FEF" w:rsidRDefault="005E40BF" w:rsidP="00A67BD4">
            <w:pPr>
              <w:tabs>
                <w:tab w:val="left" w:pos="1276"/>
              </w:tabs>
              <w:jc w:val="center"/>
              <w:rPr>
                <w:sz w:val="20"/>
                <w:szCs w:val="20"/>
              </w:rPr>
            </w:pPr>
            <w:r w:rsidRPr="00AD2FEF">
              <w:rPr>
                <w:sz w:val="20"/>
                <w:szCs w:val="20"/>
              </w:rPr>
              <w:t>3</w:t>
            </w:r>
          </w:p>
        </w:tc>
        <w:tc>
          <w:tcPr>
            <w:tcW w:w="7786" w:type="dxa"/>
            <w:shd w:val="clear" w:color="auto" w:fill="auto"/>
          </w:tcPr>
          <w:p w14:paraId="4890C468" w14:textId="0219DDF2" w:rsidR="005E40BF" w:rsidRPr="00A154D4" w:rsidRDefault="005E40BF" w:rsidP="00A154D4">
            <w:pPr>
              <w:tabs>
                <w:tab w:val="left" w:pos="1276"/>
              </w:tabs>
              <w:rPr>
                <w:rFonts w:asciiTheme="majorBidi" w:hAnsiTheme="majorBidi" w:cstheme="majorBidi"/>
                <w:sz w:val="20"/>
                <w:szCs w:val="20"/>
                <w:lang w:val="kk-KZ"/>
              </w:rPr>
            </w:pPr>
            <w:r w:rsidRPr="00B61B81">
              <w:rPr>
                <w:rFonts w:asciiTheme="majorBidi" w:hAnsiTheme="majorBidi" w:cstheme="majorBidi"/>
                <w:b/>
                <w:bCs/>
                <w:sz w:val="20"/>
                <w:szCs w:val="20"/>
                <w:lang w:val="kk-KZ"/>
              </w:rPr>
              <w:t>PT 1</w:t>
            </w:r>
            <w:r w:rsidR="00A154D4">
              <w:rPr>
                <w:rFonts w:asciiTheme="majorBidi" w:hAnsiTheme="majorBidi" w:cstheme="majorBidi"/>
                <w:sz w:val="20"/>
                <w:szCs w:val="20"/>
                <w:lang w:val="kk-KZ"/>
              </w:rPr>
              <w:t xml:space="preserve"> («Ben ve ailem» </w:t>
            </w:r>
            <w:r w:rsidR="00A154D4" w:rsidRPr="00A154D4">
              <w:rPr>
                <w:rFonts w:asciiTheme="majorBidi" w:hAnsiTheme="majorBidi" w:cstheme="majorBidi"/>
                <w:sz w:val="20"/>
                <w:szCs w:val="20"/>
                <w:lang w:val="kk-KZ"/>
              </w:rPr>
              <w:t>konusuna kompozisyon yazma).</w:t>
            </w:r>
          </w:p>
        </w:tc>
        <w:tc>
          <w:tcPr>
            <w:tcW w:w="861" w:type="dxa"/>
            <w:shd w:val="clear" w:color="auto" w:fill="auto"/>
          </w:tcPr>
          <w:p w14:paraId="74CB9947" w14:textId="77777777" w:rsidR="005E40BF" w:rsidRPr="007025B5" w:rsidRDefault="005E40BF" w:rsidP="00A67BD4">
            <w:pPr>
              <w:tabs>
                <w:tab w:val="left" w:pos="1276"/>
              </w:tabs>
              <w:jc w:val="center"/>
              <w:rPr>
                <w:b/>
                <w:sz w:val="20"/>
                <w:szCs w:val="20"/>
                <w:lang w:val="tr-TR"/>
              </w:rPr>
            </w:pPr>
            <w:r>
              <w:rPr>
                <w:b/>
                <w:sz w:val="20"/>
                <w:szCs w:val="20"/>
                <w:lang w:val="tr-TR"/>
              </w:rPr>
              <w:t>1</w:t>
            </w:r>
          </w:p>
        </w:tc>
        <w:tc>
          <w:tcPr>
            <w:tcW w:w="727" w:type="dxa"/>
            <w:shd w:val="clear" w:color="auto" w:fill="auto"/>
          </w:tcPr>
          <w:p w14:paraId="41C42E48" w14:textId="77777777" w:rsidR="005E40BF" w:rsidRPr="007C4994" w:rsidRDefault="005E40BF" w:rsidP="00A67BD4">
            <w:pPr>
              <w:tabs>
                <w:tab w:val="left" w:pos="1276"/>
              </w:tabs>
              <w:jc w:val="center"/>
              <w:rPr>
                <w:b/>
                <w:sz w:val="20"/>
                <w:szCs w:val="20"/>
                <w:lang w:val="tr-TR"/>
              </w:rPr>
            </w:pPr>
            <w:r>
              <w:rPr>
                <w:b/>
                <w:sz w:val="20"/>
                <w:szCs w:val="20"/>
                <w:lang w:val="tr-TR"/>
              </w:rPr>
              <w:t>2</w:t>
            </w:r>
          </w:p>
        </w:tc>
      </w:tr>
      <w:tr w:rsidR="005E40BF" w:rsidRPr="007C4994" w14:paraId="162F8A11" w14:textId="77777777" w:rsidTr="005E40BF">
        <w:tc>
          <w:tcPr>
            <w:tcW w:w="1135" w:type="dxa"/>
            <w:gridSpan w:val="2"/>
            <w:vMerge/>
            <w:shd w:val="clear" w:color="auto" w:fill="auto"/>
          </w:tcPr>
          <w:p w14:paraId="3EE569B9" w14:textId="77777777" w:rsidR="005E40BF" w:rsidRPr="00AD2FEF" w:rsidRDefault="005E40BF" w:rsidP="00A67BD4">
            <w:pPr>
              <w:tabs>
                <w:tab w:val="left" w:pos="1276"/>
              </w:tabs>
              <w:jc w:val="center"/>
              <w:rPr>
                <w:sz w:val="20"/>
                <w:szCs w:val="20"/>
              </w:rPr>
            </w:pPr>
          </w:p>
        </w:tc>
        <w:tc>
          <w:tcPr>
            <w:tcW w:w="7786" w:type="dxa"/>
            <w:shd w:val="clear" w:color="auto" w:fill="auto"/>
          </w:tcPr>
          <w:p w14:paraId="5D722684" w14:textId="77777777" w:rsidR="005E40BF" w:rsidRDefault="005E40BF" w:rsidP="00A67BD4">
            <w:pPr>
              <w:tabs>
                <w:tab w:val="left" w:pos="1276"/>
              </w:tabs>
              <w:rPr>
                <w:rFonts w:asciiTheme="majorBidi" w:hAnsiTheme="majorBidi" w:cstheme="majorBidi"/>
                <w:sz w:val="20"/>
                <w:szCs w:val="20"/>
                <w:lang w:val="kk-KZ"/>
              </w:rPr>
            </w:pPr>
          </w:p>
          <w:p w14:paraId="0215C397" w14:textId="2321A98C" w:rsidR="00A154D4" w:rsidRPr="0088748A" w:rsidRDefault="00A154D4" w:rsidP="00A67BD4">
            <w:pPr>
              <w:tabs>
                <w:tab w:val="left" w:pos="1276"/>
              </w:tabs>
              <w:rPr>
                <w:bCs/>
                <w:sz w:val="20"/>
                <w:szCs w:val="20"/>
              </w:rPr>
            </w:pPr>
          </w:p>
        </w:tc>
        <w:tc>
          <w:tcPr>
            <w:tcW w:w="861" w:type="dxa"/>
            <w:shd w:val="clear" w:color="auto" w:fill="auto"/>
          </w:tcPr>
          <w:p w14:paraId="17FD221E" w14:textId="77777777" w:rsidR="005E40BF" w:rsidRPr="007025B5" w:rsidRDefault="005E40BF" w:rsidP="00A67BD4">
            <w:pPr>
              <w:tabs>
                <w:tab w:val="left" w:pos="1276"/>
              </w:tabs>
              <w:jc w:val="center"/>
              <w:rPr>
                <w:sz w:val="20"/>
                <w:szCs w:val="20"/>
                <w:lang w:val="tr-TR"/>
              </w:rPr>
            </w:pPr>
            <w:r>
              <w:rPr>
                <w:sz w:val="20"/>
                <w:szCs w:val="20"/>
                <w:lang w:val="tr-TR"/>
              </w:rPr>
              <w:t>2</w:t>
            </w:r>
          </w:p>
        </w:tc>
        <w:tc>
          <w:tcPr>
            <w:tcW w:w="727" w:type="dxa"/>
            <w:shd w:val="clear" w:color="auto" w:fill="auto"/>
          </w:tcPr>
          <w:p w14:paraId="65129D75" w14:textId="77777777" w:rsidR="005E40BF" w:rsidRPr="007C4994" w:rsidRDefault="005E40BF" w:rsidP="00A67BD4">
            <w:pPr>
              <w:tabs>
                <w:tab w:val="left" w:pos="1276"/>
              </w:tabs>
              <w:jc w:val="center"/>
              <w:rPr>
                <w:sz w:val="20"/>
                <w:szCs w:val="20"/>
                <w:lang w:val="kk-KZ"/>
              </w:rPr>
            </w:pPr>
            <w:r>
              <w:rPr>
                <w:sz w:val="20"/>
                <w:szCs w:val="20"/>
                <w:lang w:val="kk-KZ"/>
              </w:rPr>
              <w:t>6</w:t>
            </w:r>
          </w:p>
        </w:tc>
      </w:tr>
      <w:tr w:rsidR="005E40BF" w:rsidRPr="00E56419" w14:paraId="619FC32A" w14:textId="77777777" w:rsidTr="005E40BF">
        <w:tc>
          <w:tcPr>
            <w:tcW w:w="1135" w:type="dxa"/>
            <w:gridSpan w:val="2"/>
            <w:vMerge/>
            <w:shd w:val="clear" w:color="auto" w:fill="auto"/>
          </w:tcPr>
          <w:p w14:paraId="38D06B9E" w14:textId="77777777" w:rsidR="005E40BF" w:rsidRPr="00AD2FEF" w:rsidRDefault="005E40BF" w:rsidP="00A67BD4">
            <w:pPr>
              <w:tabs>
                <w:tab w:val="left" w:pos="1276"/>
              </w:tabs>
              <w:jc w:val="center"/>
              <w:rPr>
                <w:b/>
                <w:sz w:val="20"/>
                <w:szCs w:val="20"/>
              </w:rPr>
            </w:pPr>
          </w:p>
        </w:tc>
        <w:tc>
          <w:tcPr>
            <w:tcW w:w="7786" w:type="dxa"/>
            <w:shd w:val="clear" w:color="auto" w:fill="auto"/>
          </w:tcPr>
          <w:p w14:paraId="2EBD6424" w14:textId="6DAF28C9" w:rsidR="005E40BF" w:rsidRPr="00180CAE" w:rsidRDefault="005E40BF" w:rsidP="00A67BD4">
            <w:pPr>
              <w:tabs>
                <w:tab w:val="left" w:pos="1276"/>
              </w:tabs>
              <w:rPr>
                <w:sz w:val="20"/>
                <w:szCs w:val="20"/>
                <w:lang w:val="tr-TR"/>
              </w:rPr>
            </w:pPr>
            <w:r>
              <w:rPr>
                <w:b/>
                <w:sz w:val="20"/>
                <w:szCs w:val="20"/>
                <w:lang w:val="kk-KZ"/>
              </w:rPr>
              <w:t>СРО</w:t>
            </w:r>
            <w:r w:rsidRPr="00A67BD4">
              <w:rPr>
                <w:b/>
                <w:sz w:val="20"/>
                <w:szCs w:val="20"/>
                <w:lang w:val="en-US"/>
              </w:rPr>
              <w:t xml:space="preserve"> 1.  </w:t>
            </w:r>
            <w:r w:rsidRPr="00180CAE">
              <w:rPr>
                <w:b/>
                <w:sz w:val="20"/>
                <w:szCs w:val="20"/>
                <w:lang w:val="tr-TR"/>
              </w:rPr>
              <w:t>2-3 Ünitenin kelimelerini ezberlemek ve cümle kurmak. Dikte.</w:t>
            </w:r>
          </w:p>
          <w:p w14:paraId="32B78774" w14:textId="77777777" w:rsidR="005E40BF" w:rsidRPr="00180CAE" w:rsidRDefault="005E40BF" w:rsidP="00A67BD4">
            <w:pPr>
              <w:tabs>
                <w:tab w:val="left" w:pos="1276"/>
              </w:tabs>
              <w:rPr>
                <w:sz w:val="20"/>
                <w:szCs w:val="20"/>
                <w:lang w:val="kk-KZ"/>
              </w:rPr>
            </w:pPr>
          </w:p>
        </w:tc>
        <w:tc>
          <w:tcPr>
            <w:tcW w:w="861" w:type="dxa"/>
            <w:shd w:val="clear" w:color="auto" w:fill="auto"/>
          </w:tcPr>
          <w:p w14:paraId="45D446D4" w14:textId="77777777" w:rsidR="005E40BF" w:rsidRPr="00AD2FEF" w:rsidRDefault="005E40BF" w:rsidP="00A67BD4">
            <w:pPr>
              <w:tabs>
                <w:tab w:val="left" w:pos="1276"/>
              </w:tabs>
              <w:jc w:val="center"/>
              <w:rPr>
                <w:b/>
                <w:sz w:val="20"/>
                <w:szCs w:val="20"/>
              </w:rPr>
            </w:pPr>
          </w:p>
        </w:tc>
        <w:tc>
          <w:tcPr>
            <w:tcW w:w="727" w:type="dxa"/>
            <w:shd w:val="clear" w:color="auto" w:fill="auto"/>
          </w:tcPr>
          <w:p w14:paraId="7BAE1D1C" w14:textId="77777777" w:rsidR="005E40BF" w:rsidRPr="00E56419" w:rsidRDefault="005E40BF" w:rsidP="00A67BD4">
            <w:pPr>
              <w:tabs>
                <w:tab w:val="left" w:pos="1276"/>
              </w:tabs>
              <w:jc w:val="center"/>
              <w:rPr>
                <w:sz w:val="20"/>
                <w:szCs w:val="20"/>
                <w:lang w:val="kk-KZ"/>
              </w:rPr>
            </w:pPr>
            <w:r>
              <w:rPr>
                <w:sz w:val="20"/>
                <w:szCs w:val="20"/>
                <w:lang w:val="kk-KZ"/>
              </w:rPr>
              <w:t>15</w:t>
            </w:r>
          </w:p>
        </w:tc>
      </w:tr>
      <w:tr w:rsidR="005E40BF" w:rsidRPr="007C4994" w14:paraId="1E5EA798" w14:textId="77777777" w:rsidTr="005E40BF">
        <w:tc>
          <w:tcPr>
            <w:tcW w:w="1135" w:type="dxa"/>
            <w:gridSpan w:val="2"/>
            <w:vMerge w:val="restart"/>
            <w:shd w:val="clear" w:color="auto" w:fill="auto"/>
          </w:tcPr>
          <w:p w14:paraId="490F162C" w14:textId="77777777" w:rsidR="005E40BF" w:rsidRPr="00AD2FEF" w:rsidRDefault="005E40BF" w:rsidP="00A67BD4">
            <w:pPr>
              <w:tabs>
                <w:tab w:val="left" w:pos="1276"/>
              </w:tabs>
              <w:jc w:val="center"/>
              <w:rPr>
                <w:sz w:val="20"/>
                <w:szCs w:val="20"/>
              </w:rPr>
            </w:pPr>
            <w:r w:rsidRPr="00AD2FEF">
              <w:rPr>
                <w:sz w:val="20"/>
                <w:szCs w:val="20"/>
              </w:rPr>
              <w:t>4</w:t>
            </w:r>
          </w:p>
        </w:tc>
        <w:tc>
          <w:tcPr>
            <w:tcW w:w="7786" w:type="dxa"/>
            <w:shd w:val="clear" w:color="auto" w:fill="auto"/>
          </w:tcPr>
          <w:p w14:paraId="62D26FBF" w14:textId="79EA01FB" w:rsidR="005E40BF" w:rsidRDefault="005E40BF" w:rsidP="00A67BD4">
            <w:pPr>
              <w:snapToGrid w:val="0"/>
              <w:jc w:val="both"/>
              <w:rPr>
                <w:rFonts w:asciiTheme="majorBidi" w:hAnsiTheme="majorBidi" w:cstheme="majorBidi"/>
                <w:sz w:val="20"/>
                <w:szCs w:val="20"/>
                <w:lang w:val="kk-KZ" w:eastAsia="ar-SA"/>
              </w:rPr>
            </w:pPr>
            <w:r w:rsidRPr="00B61B81">
              <w:rPr>
                <w:rFonts w:asciiTheme="majorBidi" w:hAnsiTheme="majorBidi" w:cstheme="majorBidi"/>
                <w:b/>
                <w:bCs/>
                <w:sz w:val="20"/>
                <w:szCs w:val="20"/>
                <w:lang w:val="kk-KZ" w:eastAsia="ar-SA"/>
              </w:rPr>
              <w:t>L.1</w:t>
            </w:r>
            <w:r w:rsidRPr="00B61B81">
              <w:rPr>
                <w:rFonts w:asciiTheme="majorBidi" w:hAnsiTheme="majorBidi" w:cstheme="majorBidi"/>
                <w:sz w:val="20"/>
                <w:szCs w:val="20"/>
                <w:lang w:val="kk-KZ" w:eastAsia="ar-SA"/>
              </w:rPr>
              <w:t xml:space="preserve"> </w:t>
            </w:r>
          </w:p>
          <w:p w14:paraId="215AF033" w14:textId="36F82030" w:rsidR="00E94767" w:rsidRPr="00B61B81" w:rsidRDefault="00E94767" w:rsidP="00E94767">
            <w:pPr>
              <w:snapToGrid w:val="0"/>
              <w:jc w:val="both"/>
              <w:rPr>
                <w:rFonts w:asciiTheme="majorBidi" w:hAnsiTheme="majorBidi" w:cstheme="majorBidi"/>
                <w:sz w:val="20"/>
                <w:szCs w:val="20"/>
                <w:lang w:val="kk-KZ" w:eastAsia="ar-SA"/>
              </w:rPr>
            </w:pPr>
            <w:r w:rsidRPr="00E94767">
              <w:rPr>
                <w:rFonts w:asciiTheme="majorBidi" w:hAnsiTheme="majorBidi" w:cstheme="majorBidi"/>
                <w:sz w:val="20"/>
                <w:szCs w:val="20"/>
                <w:lang w:val="kk-KZ" w:eastAsia="ar-SA"/>
              </w:rPr>
              <w:t>(Şahıs Zamirleri; Şahıs Ekler</w:t>
            </w:r>
            <w:r>
              <w:rPr>
                <w:rFonts w:asciiTheme="majorBidi" w:hAnsiTheme="majorBidi" w:cstheme="majorBidi"/>
                <w:sz w:val="20"/>
                <w:szCs w:val="20"/>
                <w:lang w:val="kk-KZ" w:eastAsia="ar-SA"/>
              </w:rPr>
              <w:t xml:space="preserve">i, Sayılar. Sıra Sayı Sıfatları </w:t>
            </w:r>
            <w:r w:rsidRPr="00E94767">
              <w:rPr>
                <w:rFonts w:asciiTheme="majorBidi" w:hAnsiTheme="majorBidi" w:cstheme="majorBidi"/>
                <w:sz w:val="20"/>
                <w:szCs w:val="20"/>
                <w:lang w:val="kk-KZ" w:eastAsia="ar-SA"/>
              </w:rPr>
              <w:t>Aylar. Günler. Mevsimler. Meyveler. Sebzeler.)</w:t>
            </w:r>
            <w:r w:rsidRPr="00E94767">
              <w:rPr>
                <w:rFonts w:asciiTheme="majorBidi" w:hAnsiTheme="majorBidi" w:cstheme="majorBidi"/>
                <w:sz w:val="20"/>
                <w:szCs w:val="20"/>
                <w:lang w:val="kk-KZ" w:eastAsia="ar-SA"/>
              </w:rPr>
              <w:cr/>
            </w:r>
          </w:p>
          <w:p w14:paraId="3E15E374" w14:textId="77777777" w:rsidR="005E40BF" w:rsidRPr="00A67BD4" w:rsidRDefault="005E40BF" w:rsidP="00A67BD4">
            <w:pPr>
              <w:tabs>
                <w:tab w:val="left" w:pos="1276"/>
              </w:tabs>
              <w:rPr>
                <w:b/>
                <w:sz w:val="20"/>
                <w:szCs w:val="20"/>
                <w:lang w:val="kk-KZ"/>
              </w:rPr>
            </w:pPr>
          </w:p>
        </w:tc>
        <w:tc>
          <w:tcPr>
            <w:tcW w:w="861" w:type="dxa"/>
            <w:shd w:val="clear" w:color="auto" w:fill="auto"/>
          </w:tcPr>
          <w:p w14:paraId="68C3B6A6" w14:textId="77777777" w:rsidR="005E40BF" w:rsidRPr="007025B5" w:rsidRDefault="005E40BF" w:rsidP="00A67BD4">
            <w:pPr>
              <w:tabs>
                <w:tab w:val="left" w:pos="1276"/>
              </w:tabs>
              <w:jc w:val="center"/>
              <w:rPr>
                <w:b/>
                <w:sz w:val="20"/>
                <w:szCs w:val="20"/>
                <w:lang w:val="tr-TR"/>
              </w:rPr>
            </w:pPr>
            <w:r>
              <w:rPr>
                <w:b/>
                <w:sz w:val="20"/>
                <w:szCs w:val="20"/>
                <w:lang w:val="tr-TR"/>
              </w:rPr>
              <w:t>1</w:t>
            </w:r>
          </w:p>
        </w:tc>
        <w:tc>
          <w:tcPr>
            <w:tcW w:w="727" w:type="dxa"/>
            <w:shd w:val="clear" w:color="auto" w:fill="auto"/>
          </w:tcPr>
          <w:p w14:paraId="3742F285" w14:textId="77777777" w:rsidR="005E40BF" w:rsidRPr="007C4994" w:rsidRDefault="005E40BF" w:rsidP="00A67BD4">
            <w:pPr>
              <w:tabs>
                <w:tab w:val="left" w:pos="1276"/>
              </w:tabs>
              <w:jc w:val="center"/>
              <w:rPr>
                <w:b/>
                <w:sz w:val="20"/>
                <w:szCs w:val="20"/>
                <w:lang w:val="tr-TR"/>
              </w:rPr>
            </w:pPr>
            <w:r>
              <w:rPr>
                <w:b/>
                <w:sz w:val="20"/>
                <w:szCs w:val="20"/>
                <w:lang w:val="tr-TR"/>
              </w:rPr>
              <w:t>2</w:t>
            </w:r>
          </w:p>
        </w:tc>
      </w:tr>
      <w:tr w:rsidR="005E40BF" w:rsidRPr="007C4994" w14:paraId="64B96A3A" w14:textId="77777777" w:rsidTr="005E40BF">
        <w:tc>
          <w:tcPr>
            <w:tcW w:w="1135" w:type="dxa"/>
            <w:gridSpan w:val="2"/>
            <w:vMerge/>
            <w:shd w:val="clear" w:color="auto" w:fill="auto"/>
          </w:tcPr>
          <w:p w14:paraId="30502C70" w14:textId="77777777" w:rsidR="005E40BF" w:rsidRPr="00AD2FEF" w:rsidRDefault="005E40BF" w:rsidP="00A67BD4">
            <w:pPr>
              <w:tabs>
                <w:tab w:val="left" w:pos="1276"/>
              </w:tabs>
              <w:jc w:val="center"/>
              <w:rPr>
                <w:sz w:val="20"/>
                <w:szCs w:val="20"/>
              </w:rPr>
            </w:pPr>
          </w:p>
        </w:tc>
        <w:tc>
          <w:tcPr>
            <w:tcW w:w="7786" w:type="dxa"/>
            <w:shd w:val="clear" w:color="auto" w:fill="auto"/>
          </w:tcPr>
          <w:p w14:paraId="65C966DE" w14:textId="77777777" w:rsidR="00E94767" w:rsidRDefault="005E40BF" w:rsidP="00E94767">
            <w:pPr>
              <w:tabs>
                <w:tab w:val="left" w:pos="1276"/>
              </w:tabs>
              <w:rPr>
                <w:rFonts w:asciiTheme="majorBidi" w:hAnsiTheme="majorBidi" w:cstheme="majorBidi"/>
                <w:sz w:val="20"/>
                <w:szCs w:val="20"/>
                <w:lang w:val="kk-KZ"/>
              </w:rPr>
            </w:pPr>
            <w:r w:rsidRPr="00B61B81">
              <w:rPr>
                <w:rFonts w:asciiTheme="majorBidi" w:hAnsiTheme="majorBidi" w:cstheme="majorBidi"/>
                <w:b/>
                <w:bCs/>
                <w:sz w:val="20"/>
                <w:szCs w:val="20"/>
                <w:lang w:val="kk-KZ"/>
              </w:rPr>
              <w:t>PT 1</w:t>
            </w:r>
            <w:r w:rsidRPr="00B61B81">
              <w:rPr>
                <w:rFonts w:asciiTheme="majorBidi" w:hAnsiTheme="majorBidi" w:cstheme="majorBidi"/>
                <w:sz w:val="20"/>
                <w:szCs w:val="20"/>
                <w:lang w:val="kk-KZ"/>
              </w:rPr>
              <w:t xml:space="preserve"> </w:t>
            </w:r>
          </w:p>
          <w:p w14:paraId="0E07AC6E" w14:textId="70650586" w:rsidR="005E40BF" w:rsidRDefault="00E94767" w:rsidP="00E94767">
            <w:pPr>
              <w:tabs>
                <w:tab w:val="left" w:pos="1276"/>
              </w:tabs>
              <w:rPr>
                <w:rFonts w:asciiTheme="majorBidi" w:hAnsiTheme="majorBidi" w:cstheme="majorBidi"/>
                <w:sz w:val="20"/>
                <w:szCs w:val="20"/>
                <w:lang w:val="kk-KZ"/>
              </w:rPr>
            </w:pPr>
            <w:r w:rsidRPr="00E94767">
              <w:rPr>
                <w:rFonts w:asciiTheme="majorBidi" w:hAnsiTheme="majorBidi" w:cstheme="majorBidi"/>
                <w:sz w:val="20"/>
                <w:szCs w:val="20"/>
                <w:lang w:val="kk-KZ"/>
              </w:rPr>
              <w:t>(İyelik Ekleri. Akraba adları.)</w:t>
            </w:r>
          </w:p>
          <w:p w14:paraId="576EC2D0" w14:textId="77777777" w:rsidR="00E94767" w:rsidRDefault="00E94767" w:rsidP="00E94767">
            <w:pPr>
              <w:tabs>
                <w:tab w:val="left" w:pos="1276"/>
              </w:tabs>
              <w:rPr>
                <w:rFonts w:asciiTheme="majorBidi" w:hAnsiTheme="majorBidi" w:cstheme="majorBidi"/>
                <w:sz w:val="20"/>
                <w:szCs w:val="20"/>
                <w:lang w:val="kk-KZ"/>
              </w:rPr>
            </w:pPr>
          </w:p>
          <w:p w14:paraId="0EC5A3B3" w14:textId="7A7C4FA0" w:rsidR="00E94767" w:rsidRPr="00180CAE" w:rsidRDefault="00E94767" w:rsidP="00E94767">
            <w:pPr>
              <w:tabs>
                <w:tab w:val="left" w:pos="1276"/>
              </w:tabs>
              <w:rPr>
                <w:b/>
                <w:sz w:val="20"/>
                <w:szCs w:val="20"/>
              </w:rPr>
            </w:pPr>
          </w:p>
        </w:tc>
        <w:tc>
          <w:tcPr>
            <w:tcW w:w="861" w:type="dxa"/>
            <w:shd w:val="clear" w:color="auto" w:fill="auto"/>
          </w:tcPr>
          <w:p w14:paraId="4F25C9CA" w14:textId="77777777" w:rsidR="005E40BF" w:rsidRPr="007025B5" w:rsidRDefault="005E40BF" w:rsidP="00A67BD4">
            <w:pPr>
              <w:tabs>
                <w:tab w:val="left" w:pos="1276"/>
              </w:tabs>
              <w:jc w:val="center"/>
              <w:rPr>
                <w:sz w:val="20"/>
                <w:szCs w:val="20"/>
                <w:lang w:val="tr-TR"/>
              </w:rPr>
            </w:pPr>
            <w:r>
              <w:rPr>
                <w:sz w:val="20"/>
                <w:szCs w:val="20"/>
                <w:lang w:val="tr-TR"/>
              </w:rPr>
              <w:t>2</w:t>
            </w:r>
          </w:p>
        </w:tc>
        <w:tc>
          <w:tcPr>
            <w:tcW w:w="727" w:type="dxa"/>
            <w:shd w:val="clear" w:color="auto" w:fill="auto"/>
          </w:tcPr>
          <w:p w14:paraId="77BB3A53" w14:textId="77777777" w:rsidR="005E40BF" w:rsidRPr="007C4994" w:rsidRDefault="005E40BF" w:rsidP="00A67BD4">
            <w:pPr>
              <w:tabs>
                <w:tab w:val="left" w:pos="1276"/>
              </w:tabs>
              <w:jc w:val="center"/>
              <w:rPr>
                <w:sz w:val="20"/>
                <w:szCs w:val="20"/>
                <w:lang w:val="kk-KZ"/>
              </w:rPr>
            </w:pPr>
            <w:r>
              <w:rPr>
                <w:sz w:val="20"/>
                <w:szCs w:val="20"/>
                <w:lang w:val="kk-KZ"/>
              </w:rPr>
              <w:t>6</w:t>
            </w:r>
          </w:p>
        </w:tc>
      </w:tr>
      <w:tr w:rsidR="005E40BF" w:rsidRPr="007C4994" w14:paraId="716E444D" w14:textId="77777777" w:rsidTr="005E40BF">
        <w:tc>
          <w:tcPr>
            <w:tcW w:w="1135" w:type="dxa"/>
            <w:gridSpan w:val="2"/>
            <w:vMerge w:val="restart"/>
            <w:shd w:val="clear" w:color="auto" w:fill="auto"/>
          </w:tcPr>
          <w:p w14:paraId="382D1873" w14:textId="77777777" w:rsidR="005E40BF" w:rsidRPr="00AD2FEF" w:rsidRDefault="005E40BF" w:rsidP="00A67BD4">
            <w:pPr>
              <w:tabs>
                <w:tab w:val="left" w:pos="1276"/>
              </w:tabs>
              <w:jc w:val="center"/>
              <w:rPr>
                <w:sz w:val="20"/>
                <w:szCs w:val="20"/>
              </w:rPr>
            </w:pPr>
            <w:r w:rsidRPr="00AD2FEF">
              <w:rPr>
                <w:sz w:val="20"/>
                <w:szCs w:val="20"/>
              </w:rPr>
              <w:t>5</w:t>
            </w:r>
          </w:p>
        </w:tc>
        <w:tc>
          <w:tcPr>
            <w:tcW w:w="7786" w:type="dxa"/>
            <w:shd w:val="clear" w:color="auto" w:fill="auto"/>
          </w:tcPr>
          <w:p w14:paraId="6C107929" w14:textId="6D03DF22" w:rsidR="005E40BF" w:rsidRDefault="005E40BF" w:rsidP="00E94767">
            <w:pPr>
              <w:snapToGrid w:val="0"/>
              <w:jc w:val="both"/>
              <w:rPr>
                <w:rFonts w:asciiTheme="majorBidi" w:hAnsiTheme="majorBidi" w:cstheme="majorBidi"/>
                <w:sz w:val="20"/>
                <w:szCs w:val="20"/>
                <w:lang w:val="en-GB" w:eastAsia="ar-SA"/>
              </w:rPr>
            </w:pPr>
            <w:r w:rsidRPr="00B61B81">
              <w:rPr>
                <w:rFonts w:asciiTheme="majorBidi" w:hAnsiTheme="majorBidi" w:cstheme="majorBidi"/>
                <w:b/>
                <w:bCs/>
                <w:sz w:val="20"/>
                <w:szCs w:val="20"/>
                <w:lang w:val="en-US" w:eastAsia="ar-SA"/>
              </w:rPr>
              <w:t>L</w:t>
            </w:r>
            <w:r w:rsidRPr="00B61B81">
              <w:rPr>
                <w:rFonts w:asciiTheme="majorBidi" w:hAnsiTheme="majorBidi" w:cstheme="majorBidi"/>
                <w:b/>
                <w:bCs/>
                <w:sz w:val="20"/>
                <w:szCs w:val="20"/>
                <w:lang w:val="kk-KZ" w:eastAsia="ar-SA"/>
              </w:rPr>
              <w:t>.1</w:t>
            </w:r>
            <w:r w:rsidRPr="00B61B81">
              <w:rPr>
                <w:rFonts w:asciiTheme="majorBidi" w:hAnsiTheme="majorBidi" w:cstheme="majorBidi"/>
                <w:b/>
                <w:bCs/>
                <w:sz w:val="20"/>
                <w:szCs w:val="20"/>
                <w:lang w:val="tr-TR" w:eastAsia="ar-SA"/>
              </w:rPr>
              <w:t xml:space="preserve"> </w:t>
            </w:r>
            <w:r w:rsidRPr="00B61B81">
              <w:rPr>
                <w:rFonts w:asciiTheme="majorBidi" w:hAnsiTheme="majorBidi" w:cstheme="majorBidi"/>
                <w:sz w:val="20"/>
                <w:szCs w:val="20"/>
                <w:lang w:val="en-GB" w:eastAsia="ar-SA"/>
              </w:rPr>
              <w:t>Ünite-</w:t>
            </w:r>
            <w:r w:rsidR="00E94767" w:rsidRPr="00E94767">
              <w:rPr>
                <w:lang w:val="en-US"/>
              </w:rPr>
              <w:t xml:space="preserve"> </w:t>
            </w:r>
            <w:r w:rsidR="00E94767" w:rsidRPr="00E94767">
              <w:rPr>
                <w:rFonts w:asciiTheme="majorBidi" w:hAnsiTheme="majorBidi" w:cstheme="majorBidi"/>
                <w:sz w:val="20"/>
                <w:szCs w:val="20"/>
                <w:lang w:val="en-GB" w:eastAsia="ar-SA"/>
              </w:rPr>
              <w:t>.</w:t>
            </w:r>
            <w:r w:rsidR="00E94767">
              <w:rPr>
                <w:rFonts w:asciiTheme="majorBidi" w:hAnsiTheme="majorBidi" w:cstheme="majorBidi"/>
                <w:sz w:val="20"/>
                <w:szCs w:val="20"/>
                <w:lang w:val="en-GB" w:eastAsia="ar-SA"/>
              </w:rPr>
              <w:t xml:space="preserve"> (Eylem. Şimdiki Zaman. Olumlu,</w:t>
            </w:r>
            <w:r w:rsidR="00E94767" w:rsidRPr="00E94767">
              <w:rPr>
                <w:rFonts w:asciiTheme="majorBidi" w:hAnsiTheme="majorBidi" w:cstheme="majorBidi"/>
                <w:sz w:val="20"/>
                <w:szCs w:val="20"/>
                <w:lang w:val="en-US" w:eastAsia="ar-SA"/>
              </w:rPr>
              <w:t xml:space="preserve"> </w:t>
            </w:r>
            <w:r w:rsidR="00E94767" w:rsidRPr="00E94767">
              <w:rPr>
                <w:rFonts w:asciiTheme="majorBidi" w:hAnsiTheme="majorBidi" w:cstheme="majorBidi"/>
                <w:sz w:val="20"/>
                <w:szCs w:val="20"/>
                <w:lang w:val="en-GB" w:eastAsia="ar-SA"/>
              </w:rPr>
              <w:t>Olumsuz ve Soru Şekli). Ailem ve Ben. Benim Evim. Benim Odam</w:t>
            </w:r>
          </w:p>
          <w:p w14:paraId="38EE67FA" w14:textId="6E91D7CB" w:rsidR="00E94767" w:rsidRPr="00A67BD4" w:rsidRDefault="00E94767" w:rsidP="00E94767">
            <w:pPr>
              <w:snapToGrid w:val="0"/>
              <w:jc w:val="both"/>
              <w:rPr>
                <w:b/>
                <w:sz w:val="20"/>
                <w:szCs w:val="20"/>
                <w:lang w:val="en-GB"/>
              </w:rPr>
            </w:pPr>
          </w:p>
        </w:tc>
        <w:tc>
          <w:tcPr>
            <w:tcW w:w="861" w:type="dxa"/>
            <w:shd w:val="clear" w:color="auto" w:fill="auto"/>
          </w:tcPr>
          <w:p w14:paraId="2D17C361" w14:textId="77777777" w:rsidR="005E40BF" w:rsidRPr="007025B5" w:rsidRDefault="005E40BF" w:rsidP="00A67BD4">
            <w:pPr>
              <w:tabs>
                <w:tab w:val="left" w:pos="1276"/>
              </w:tabs>
              <w:jc w:val="center"/>
              <w:rPr>
                <w:b/>
                <w:sz w:val="20"/>
                <w:szCs w:val="20"/>
                <w:lang w:val="tr-TR"/>
              </w:rPr>
            </w:pPr>
            <w:r>
              <w:rPr>
                <w:b/>
                <w:sz w:val="20"/>
                <w:szCs w:val="20"/>
                <w:lang w:val="tr-TR"/>
              </w:rPr>
              <w:t>1</w:t>
            </w:r>
          </w:p>
        </w:tc>
        <w:tc>
          <w:tcPr>
            <w:tcW w:w="727" w:type="dxa"/>
            <w:shd w:val="clear" w:color="auto" w:fill="auto"/>
          </w:tcPr>
          <w:p w14:paraId="03AF26C0" w14:textId="77777777" w:rsidR="005E40BF" w:rsidRPr="007C4994" w:rsidRDefault="005E40BF" w:rsidP="00A67BD4">
            <w:pPr>
              <w:tabs>
                <w:tab w:val="left" w:pos="1276"/>
              </w:tabs>
              <w:jc w:val="center"/>
              <w:rPr>
                <w:b/>
                <w:sz w:val="20"/>
                <w:szCs w:val="20"/>
                <w:lang w:val="tr-TR"/>
              </w:rPr>
            </w:pPr>
            <w:r>
              <w:rPr>
                <w:b/>
                <w:sz w:val="20"/>
                <w:szCs w:val="20"/>
                <w:lang w:val="tr-TR"/>
              </w:rPr>
              <w:t>2</w:t>
            </w:r>
          </w:p>
        </w:tc>
      </w:tr>
      <w:tr w:rsidR="005E40BF" w:rsidRPr="007C4994" w14:paraId="7BE69C8C" w14:textId="77777777" w:rsidTr="005E40BF">
        <w:tc>
          <w:tcPr>
            <w:tcW w:w="1135" w:type="dxa"/>
            <w:gridSpan w:val="2"/>
            <w:vMerge/>
            <w:shd w:val="clear" w:color="auto" w:fill="auto"/>
          </w:tcPr>
          <w:p w14:paraId="2E3F32CA" w14:textId="77777777" w:rsidR="005E40BF" w:rsidRPr="00AD2FEF" w:rsidRDefault="005E40BF" w:rsidP="00A67BD4">
            <w:pPr>
              <w:tabs>
                <w:tab w:val="left" w:pos="1276"/>
              </w:tabs>
              <w:jc w:val="center"/>
              <w:rPr>
                <w:sz w:val="20"/>
                <w:szCs w:val="20"/>
              </w:rPr>
            </w:pPr>
          </w:p>
        </w:tc>
        <w:tc>
          <w:tcPr>
            <w:tcW w:w="7786" w:type="dxa"/>
            <w:shd w:val="clear" w:color="auto" w:fill="auto"/>
          </w:tcPr>
          <w:p w14:paraId="207BB69C" w14:textId="77777777" w:rsidR="005E40BF" w:rsidRDefault="005E40BF" w:rsidP="00E94767">
            <w:pPr>
              <w:tabs>
                <w:tab w:val="left" w:pos="1276"/>
              </w:tabs>
              <w:rPr>
                <w:rFonts w:asciiTheme="majorBidi" w:hAnsiTheme="majorBidi" w:cstheme="majorBidi"/>
                <w:sz w:val="20"/>
                <w:szCs w:val="20"/>
                <w:lang w:val="tr-TR"/>
              </w:rPr>
            </w:pPr>
            <w:r w:rsidRPr="00B61B81">
              <w:rPr>
                <w:rFonts w:asciiTheme="majorBidi" w:hAnsiTheme="majorBidi" w:cstheme="majorBidi"/>
                <w:b/>
                <w:bCs/>
                <w:sz w:val="20"/>
                <w:szCs w:val="20"/>
                <w:lang w:val="kk-KZ"/>
              </w:rPr>
              <w:t>PT 1</w:t>
            </w:r>
            <w:r w:rsidRPr="00B61B81">
              <w:rPr>
                <w:rFonts w:asciiTheme="majorBidi" w:hAnsiTheme="majorBidi" w:cstheme="majorBidi"/>
                <w:b/>
                <w:bCs/>
                <w:sz w:val="20"/>
                <w:szCs w:val="20"/>
                <w:lang w:val="tr-TR"/>
              </w:rPr>
              <w:t xml:space="preserve"> </w:t>
            </w:r>
          </w:p>
          <w:p w14:paraId="498C29C0" w14:textId="2C021835" w:rsidR="00E94767" w:rsidRPr="00E94767" w:rsidRDefault="00E94767" w:rsidP="00E94767">
            <w:pPr>
              <w:tabs>
                <w:tab w:val="left" w:pos="1276"/>
              </w:tabs>
              <w:rPr>
                <w:sz w:val="20"/>
                <w:szCs w:val="20"/>
              </w:rPr>
            </w:pPr>
            <w:r w:rsidRPr="00E94767">
              <w:rPr>
                <w:sz w:val="20"/>
                <w:szCs w:val="20"/>
              </w:rPr>
              <w:t>. (İsimler. Sıfatlar. Hal Ekleri)</w:t>
            </w:r>
          </w:p>
        </w:tc>
        <w:tc>
          <w:tcPr>
            <w:tcW w:w="861" w:type="dxa"/>
            <w:shd w:val="clear" w:color="auto" w:fill="auto"/>
          </w:tcPr>
          <w:p w14:paraId="212A97B3" w14:textId="77777777" w:rsidR="005E40BF" w:rsidRPr="007025B5" w:rsidRDefault="005E40BF" w:rsidP="00A67BD4">
            <w:pPr>
              <w:tabs>
                <w:tab w:val="left" w:pos="1276"/>
              </w:tabs>
              <w:jc w:val="center"/>
              <w:rPr>
                <w:sz w:val="20"/>
                <w:szCs w:val="20"/>
                <w:lang w:val="tr-TR"/>
              </w:rPr>
            </w:pPr>
            <w:r>
              <w:rPr>
                <w:sz w:val="20"/>
                <w:szCs w:val="20"/>
                <w:lang w:val="tr-TR"/>
              </w:rPr>
              <w:t>2</w:t>
            </w:r>
          </w:p>
        </w:tc>
        <w:tc>
          <w:tcPr>
            <w:tcW w:w="727" w:type="dxa"/>
            <w:shd w:val="clear" w:color="auto" w:fill="auto"/>
          </w:tcPr>
          <w:p w14:paraId="7A0A658C" w14:textId="77777777" w:rsidR="005E40BF" w:rsidRPr="007C4994" w:rsidRDefault="005E40BF" w:rsidP="00A67BD4">
            <w:pPr>
              <w:tabs>
                <w:tab w:val="left" w:pos="1276"/>
              </w:tabs>
              <w:jc w:val="center"/>
              <w:rPr>
                <w:sz w:val="20"/>
                <w:szCs w:val="20"/>
                <w:lang w:val="kk-KZ"/>
              </w:rPr>
            </w:pPr>
            <w:r>
              <w:rPr>
                <w:sz w:val="20"/>
                <w:szCs w:val="20"/>
                <w:lang w:val="kk-KZ"/>
              </w:rPr>
              <w:t>6</w:t>
            </w:r>
          </w:p>
        </w:tc>
      </w:tr>
      <w:tr w:rsidR="005E40BF" w:rsidRPr="007C4994" w14:paraId="32DD20FD" w14:textId="77777777" w:rsidTr="005E40BF">
        <w:tc>
          <w:tcPr>
            <w:tcW w:w="1135" w:type="dxa"/>
            <w:gridSpan w:val="2"/>
            <w:vMerge w:val="restart"/>
            <w:shd w:val="clear" w:color="auto" w:fill="auto"/>
          </w:tcPr>
          <w:p w14:paraId="5910AE41" w14:textId="77777777" w:rsidR="005E40BF" w:rsidRPr="00AD2FEF" w:rsidRDefault="005E40BF" w:rsidP="00A67BD4">
            <w:pPr>
              <w:tabs>
                <w:tab w:val="left" w:pos="1276"/>
              </w:tabs>
              <w:jc w:val="center"/>
              <w:rPr>
                <w:sz w:val="20"/>
                <w:szCs w:val="20"/>
              </w:rPr>
            </w:pPr>
            <w:r w:rsidRPr="00AD2FEF">
              <w:rPr>
                <w:sz w:val="20"/>
                <w:szCs w:val="20"/>
              </w:rPr>
              <w:t>6</w:t>
            </w:r>
          </w:p>
        </w:tc>
        <w:tc>
          <w:tcPr>
            <w:tcW w:w="7786" w:type="dxa"/>
            <w:shd w:val="clear" w:color="auto" w:fill="auto"/>
          </w:tcPr>
          <w:p w14:paraId="18B9D077" w14:textId="77777777" w:rsidR="00E94767" w:rsidRPr="00E94767" w:rsidRDefault="005E40BF" w:rsidP="00E94767">
            <w:pPr>
              <w:snapToGrid w:val="0"/>
              <w:jc w:val="both"/>
              <w:rPr>
                <w:rFonts w:asciiTheme="majorBidi" w:hAnsiTheme="majorBidi" w:cstheme="majorBidi"/>
                <w:sz w:val="20"/>
                <w:szCs w:val="20"/>
                <w:lang w:val="en-GB" w:eastAsia="ar-SA"/>
              </w:rPr>
            </w:pPr>
            <w:r w:rsidRPr="00B61B81">
              <w:rPr>
                <w:rFonts w:asciiTheme="majorBidi" w:hAnsiTheme="majorBidi" w:cstheme="majorBidi"/>
                <w:b/>
                <w:bCs/>
                <w:sz w:val="20"/>
                <w:szCs w:val="20"/>
                <w:lang w:val="en-US" w:eastAsia="ar-SA"/>
              </w:rPr>
              <w:t>L</w:t>
            </w:r>
            <w:r w:rsidRPr="00B61B81">
              <w:rPr>
                <w:rFonts w:asciiTheme="majorBidi" w:hAnsiTheme="majorBidi" w:cstheme="majorBidi"/>
                <w:b/>
                <w:bCs/>
                <w:sz w:val="20"/>
                <w:szCs w:val="20"/>
                <w:lang w:val="kk-KZ" w:eastAsia="ar-SA"/>
              </w:rPr>
              <w:t>.1</w:t>
            </w:r>
            <w:r w:rsidRPr="00B61B81">
              <w:rPr>
                <w:rFonts w:asciiTheme="majorBidi" w:hAnsiTheme="majorBidi" w:cstheme="majorBidi"/>
                <w:sz w:val="20"/>
                <w:szCs w:val="20"/>
                <w:lang w:val="en-GB" w:eastAsia="ar-SA"/>
              </w:rPr>
              <w:t xml:space="preserve"> </w:t>
            </w:r>
            <w:r w:rsidR="00E94767" w:rsidRPr="00E94767">
              <w:rPr>
                <w:rFonts w:asciiTheme="majorBidi" w:hAnsiTheme="majorBidi" w:cstheme="majorBidi"/>
                <w:sz w:val="20"/>
                <w:szCs w:val="20"/>
                <w:lang w:val="en-GB" w:eastAsia="ar-SA"/>
              </w:rPr>
              <w:t>(Şahıs ve İşaret zamirlerinin Hal Ekleriyle Çekimi. İlgi, Yönelme ve Belirtme</w:t>
            </w:r>
          </w:p>
          <w:p w14:paraId="053D4E03" w14:textId="2B7F30D6" w:rsidR="005E40BF" w:rsidRDefault="00E94767" w:rsidP="00E94767">
            <w:pPr>
              <w:snapToGrid w:val="0"/>
              <w:jc w:val="both"/>
              <w:rPr>
                <w:rFonts w:asciiTheme="majorBidi" w:hAnsiTheme="majorBidi" w:cstheme="majorBidi"/>
                <w:sz w:val="20"/>
                <w:szCs w:val="20"/>
                <w:lang w:val="en-GB" w:eastAsia="ar-SA"/>
              </w:rPr>
            </w:pPr>
            <w:r w:rsidRPr="00E94767">
              <w:rPr>
                <w:rFonts w:asciiTheme="majorBidi" w:hAnsiTheme="majorBidi" w:cstheme="majorBidi"/>
                <w:sz w:val="20"/>
                <w:szCs w:val="20"/>
                <w:lang w:val="en-GB" w:eastAsia="ar-SA"/>
              </w:rPr>
              <w:t>Hal Ekleri).</w:t>
            </w:r>
          </w:p>
          <w:p w14:paraId="5E991DCF" w14:textId="6767693E" w:rsidR="00E94767" w:rsidRPr="00180CAE" w:rsidRDefault="00E94767" w:rsidP="00E94767">
            <w:pPr>
              <w:snapToGrid w:val="0"/>
              <w:jc w:val="both"/>
              <w:rPr>
                <w:b/>
                <w:sz w:val="20"/>
                <w:szCs w:val="20"/>
                <w:lang w:val="kk-KZ"/>
              </w:rPr>
            </w:pPr>
          </w:p>
        </w:tc>
        <w:tc>
          <w:tcPr>
            <w:tcW w:w="861" w:type="dxa"/>
            <w:shd w:val="clear" w:color="auto" w:fill="auto"/>
          </w:tcPr>
          <w:p w14:paraId="33197C6B" w14:textId="77777777" w:rsidR="005E40BF" w:rsidRPr="007025B5" w:rsidRDefault="005E40BF" w:rsidP="00A67BD4">
            <w:pPr>
              <w:tabs>
                <w:tab w:val="left" w:pos="1276"/>
              </w:tabs>
              <w:jc w:val="center"/>
              <w:rPr>
                <w:b/>
                <w:sz w:val="20"/>
                <w:szCs w:val="20"/>
                <w:lang w:val="tr-TR"/>
              </w:rPr>
            </w:pPr>
            <w:r>
              <w:rPr>
                <w:b/>
                <w:sz w:val="20"/>
                <w:szCs w:val="20"/>
                <w:lang w:val="tr-TR"/>
              </w:rPr>
              <w:t>1</w:t>
            </w:r>
          </w:p>
        </w:tc>
        <w:tc>
          <w:tcPr>
            <w:tcW w:w="727" w:type="dxa"/>
            <w:shd w:val="clear" w:color="auto" w:fill="auto"/>
          </w:tcPr>
          <w:p w14:paraId="73C6F620" w14:textId="77777777" w:rsidR="005E40BF" w:rsidRPr="007C4994" w:rsidRDefault="005E40BF" w:rsidP="00A67BD4">
            <w:pPr>
              <w:tabs>
                <w:tab w:val="left" w:pos="1276"/>
              </w:tabs>
              <w:jc w:val="center"/>
              <w:rPr>
                <w:b/>
                <w:sz w:val="20"/>
                <w:szCs w:val="20"/>
                <w:lang w:val="tr-TR"/>
              </w:rPr>
            </w:pPr>
            <w:r>
              <w:rPr>
                <w:b/>
                <w:sz w:val="20"/>
                <w:szCs w:val="20"/>
                <w:lang w:val="tr-TR"/>
              </w:rPr>
              <w:t>2</w:t>
            </w:r>
          </w:p>
        </w:tc>
      </w:tr>
      <w:tr w:rsidR="005E40BF" w:rsidRPr="007C4994" w14:paraId="48695ED4" w14:textId="77777777" w:rsidTr="005E40BF">
        <w:trPr>
          <w:trHeight w:val="70"/>
        </w:trPr>
        <w:tc>
          <w:tcPr>
            <w:tcW w:w="1135" w:type="dxa"/>
            <w:gridSpan w:val="2"/>
            <w:vMerge/>
            <w:shd w:val="clear" w:color="auto" w:fill="auto"/>
          </w:tcPr>
          <w:p w14:paraId="68474B05" w14:textId="77777777" w:rsidR="005E40BF" w:rsidRPr="00AD2FEF" w:rsidRDefault="005E40BF" w:rsidP="00A67BD4">
            <w:pPr>
              <w:tabs>
                <w:tab w:val="left" w:pos="1276"/>
              </w:tabs>
              <w:jc w:val="center"/>
              <w:rPr>
                <w:sz w:val="20"/>
                <w:szCs w:val="20"/>
              </w:rPr>
            </w:pPr>
          </w:p>
        </w:tc>
        <w:tc>
          <w:tcPr>
            <w:tcW w:w="7786" w:type="dxa"/>
            <w:shd w:val="clear" w:color="auto" w:fill="auto"/>
          </w:tcPr>
          <w:p w14:paraId="752EB6F2" w14:textId="77777777" w:rsidR="00E94767" w:rsidRPr="00E94767" w:rsidRDefault="005E40BF" w:rsidP="00E94767">
            <w:pPr>
              <w:tabs>
                <w:tab w:val="left" w:pos="1276"/>
              </w:tabs>
              <w:rPr>
                <w:rFonts w:asciiTheme="majorBidi" w:hAnsiTheme="majorBidi" w:cstheme="majorBidi"/>
                <w:bCs/>
                <w:sz w:val="20"/>
                <w:szCs w:val="20"/>
                <w:lang w:val="kk-KZ"/>
              </w:rPr>
            </w:pPr>
            <w:r w:rsidRPr="00B61B81">
              <w:rPr>
                <w:rFonts w:asciiTheme="majorBidi" w:hAnsiTheme="majorBidi" w:cstheme="majorBidi"/>
                <w:b/>
                <w:bCs/>
                <w:sz w:val="20"/>
                <w:szCs w:val="20"/>
                <w:lang w:val="kk-KZ"/>
              </w:rPr>
              <w:t xml:space="preserve">PT </w:t>
            </w:r>
            <w:r w:rsidR="00E94767" w:rsidRPr="00E94767">
              <w:rPr>
                <w:rFonts w:asciiTheme="majorBidi" w:hAnsiTheme="majorBidi" w:cstheme="majorBidi"/>
                <w:b/>
                <w:bCs/>
                <w:sz w:val="20"/>
                <w:szCs w:val="20"/>
                <w:lang w:val="kk-KZ"/>
              </w:rPr>
              <w:t>(</w:t>
            </w:r>
            <w:r w:rsidR="00E94767" w:rsidRPr="00E94767">
              <w:rPr>
                <w:rFonts w:asciiTheme="majorBidi" w:hAnsiTheme="majorBidi" w:cstheme="majorBidi"/>
                <w:bCs/>
                <w:sz w:val="20"/>
                <w:szCs w:val="20"/>
                <w:lang w:val="kk-KZ"/>
              </w:rPr>
              <w:t>Şahıs ve İşaret zamirlerinin Hal Ekleriyle Çekimi. İlgi, Yönelme ve Belirtme</w:t>
            </w:r>
          </w:p>
          <w:p w14:paraId="748D751D" w14:textId="1C2D65F1" w:rsidR="005E40BF" w:rsidRPr="00E94767" w:rsidRDefault="00E94767" w:rsidP="00E94767">
            <w:pPr>
              <w:tabs>
                <w:tab w:val="left" w:pos="1276"/>
              </w:tabs>
              <w:rPr>
                <w:rFonts w:asciiTheme="majorBidi" w:hAnsiTheme="majorBidi" w:cstheme="majorBidi"/>
                <w:bCs/>
                <w:sz w:val="20"/>
                <w:szCs w:val="20"/>
                <w:lang w:val="kk-KZ"/>
              </w:rPr>
            </w:pPr>
            <w:r w:rsidRPr="00E94767">
              <w:rPr>
                <w:rFonts w:asciiTheme="majorBidi" w:hAnsiTheme="majorBidi" w:cstheme="majorBidi"/>
                <w:bCs/>
                <w:sz w:val="20"/>
                <w:szCs w:val="20"/>
                <w:lang w:val="kk-KZ"/>
              </w:rPr>
              <w:t>Hal Ekleri).</w:t>
            </w:r>
          </w:p>
          <w:p w14:paraId="1215F91A" w14:textId="1BE67E71" w:rsidR="00E94767" w:rsidRPr="00AD2FEF" w:rsidRDefault="00E94767" w:rsidP="00E94767">
            <w:pPr>
              <w:tabs>
                <w:tab w:val="left" w:pos="1276"/>
              </w:tabs>
              <w:rPr>
                <w:b/>
                <w:sz w:val="20"/>
                <w:szCs w:val="20"/>
                <w:lang w:val="kk-KZ"/>
              </w:rPr>
            </w:pPr>
          </w:p>
        </w:tc>
        <w:tc>
          <w:tcPr>
            <w:tcW w:w="861" w:type="dxa"/>
            <w:shd w:val="clear" w:color="auto" w:fill="auto"/>
          </w:tcPr>
          <w:p w14:paraId="70021EB4" w14:textId="77777777" w:rsidR="005E40BF" w:rsidRPr="007025B5" w:rsidRDefault="005E40BF" w:rsidP="00A67BD4">
            <w:pPr>
              <w:tabs>
                <w:tab w:val="left" w:pos="1276"/>
              </w:tabs>
              <w:jc w:val="center"/>
              <w:rPr>
                <w:sz w:val="20"/>
                <w:szCs w:val="20"/>
                <w:lang w:val="tr-TR"/>
              </w:rPr>
            </w:pPr>
            <w:r>
              <w:rPr>
                <w:sz w:val="20"/>
                <w:szCs w:val="20"/>
                <w:lang w:val="tr-TR"/>
              </w:rPr>
              <w:t>2</w:t>
            </w:r>
          </w:p>
        </w:tc>
        <w:tc>
          <w:tcPr>
            <w:tcW w:w="727" w:type="dxa"/>
            <w:shd w:val="clear" w:color="auto" w:fill="auto"/>
          </w:tcPr>
          <w:p w14:paraId="1C60CB71" w14:textId="77777777" w:rsidR="005E40BF" w:rsidRPr="007C4994" w:rsidRDefault="005E40BF" w:rsidP="00A67BD4">
            <w:pPr>
              <w:tabs>
                <w:tab w:val="left" w:pos="1276"/>
              </w:tabs>
              <w:jc w:val="center"/>
              <w:rPr>
                <w:b/>
                <w:sz w:val="20"/>
                <w:szCs w:val="20"/>
                <w:lang w:val="kk-KZ"/>
              </w:rPr>
            </w:pPr>
            <w:r>
              <w:rPr>
                <w:b/>
                <w:sz w:val="20"/>
                <w:szCs w:val="20"/>
                <w:lang w:val="kk-KZ"/>
              </w:rPr>
              <w:t>6</w:t>
            </w:r>
          </w:p>
        </w:tc>
      </w:tr>
      <w:tr w:rsidR="005E40BF" w:rsidRPr="00AD2FEF" w14:paraId="2CEAFA5B" w14:textId="77777777" w:rsidTr="005E40BF">
        <w:tc>
          <w:tcPr>
            <w:tcW w:w="1135" w:type="dxa"/>
            <w:gridSpan w:val="2"/>
            <w:vMerge/>
            <w:shd w:val="clear" w:color="auto" w:fill="auto"/>
          </w:tcPr>
          <w:p w14:paraId="0D67CE60" w14:textId="77777777" w:rsidR="005E40BF" w:rsidRPr="00AD2FEF" w:rsidRDefault="005E40BF" w:rsidP="00A67BD4">
            <w:pPr>
              <w:tabs>
                <w:tab w:val="left" w:pos="1276"/>
              </w:tabs>
              <w:jc w:val="center"/>
              <w:rPr>
                <w:sz w:val="20"/>
                <w:szCs w:val="20"/>
              </w:rPr>
            </w:pPr>
          </w:p>
        </w:tc>
        <w:tc>
          <w:tcPr>
            <w:tcW w:w="7786" w:type="dxa"/>
            <w:shd w:val="clear" w:color="auto" w:fill="auto"/>
          </w:tcPr>
          <w:p w14:paraId="6264E6CE" w14:textId="59729CCF" w:rsidR="005E40BF" w:rsidRPr="00AD2FEF" w:rsidRDefault="005E40BF" w:rsidP="00A67BD4">
            <w:pPr>
              <w:tabs>
                <w:tab w:val="left" w:pos="1276"/>
              </w:tabs>
              <w:rPr>
                <w:b/>
                <w:sz w:val="20"/>
                <w:szCs w:val="20"/>
              </w:rPr>
            </w:pPr>
            <w:r>
              <w:rPr>
                <w:b/>
                <w:sz w:val="20"/>
                <w:szCs w:val="20"/>
                <w:lang w:val="kk-KZ"/>
              </w:rPr>
              <w:t>СРОП</w:t>
            </w:r>
            <w:r w:rsidRPr="00AD2FEF">
              <w:rPr>
                <w:b/>
                <w:sz w:val="20"/>
                <w:szCs w:val="20"/>
              </w:rPr>
              <w:t xml:space="preserve"> 2. </w:t>
            </w:r>
            <w:r>
              <w:rPr>
                <w:b/>
                <w:sz w:val="20"/>
                <w:szCs w:val="20"/>
                <w:lang w:val="kk-KZ"/>
              </w:rPr>
              <w:t>СРО</w:t>
            </w:r>
            <w:r w:rsidRPr="00AD2FEF">
              <w:rPr>
                <w:b/>
                <w:sz w:val="20"/>
                <w:szCs w:val="20"/>
                <w:lang w:val="kk-KZ"/>
              </w:rPr>
              <w:t xml:space="preserve"> 2</w:t>
            </w:r>
            <w:r w:rsidRPr="00AD2FEF">
              <w:rPr>
                <w:b/>
                <w:bCs/>
                <w:sz w:val="20"/>
                <w:szCs w:val="20"/>
                <w:lang w:val="kk-KZ"/>
              </w:rPr>
              <w:t xml:space="preserve"> </w:t>
            </w:r>
            <w:r>
              <w:rPr>
                <w:sz w:val="20"/>
                <w:szCs w:val="20"/>
                <w:lang w:val="kk-KZ"/>
              </w:rPr>
              <w:t>рекомендации по выолнению СРО</w:t>
            </w:r>
          </w:p>
        </w:tc>
        <w:tc>
          <w:tcPr>
            <w:tcW w:w="861" w:type="dxa"/>
            <w:shd w:val="clear" w:color="auto" w:fill="auto"/>
          </w:tcPr>
          <w:p w14:paraId="53F753F0" w14:textId="77777777" w:rsidR="005E40BF" w:rsidRPr="00AD2FEF" w:rsidRDefault="005E40BF" w:rsidP="00A67BD4">
            <w:pPr>
              <w:tabs>
                <w:tab w:val="left" w:pos="1276"/>
              </w:tabs>
              <w:jc w:val="center"/>
              <w:rPr>
                <w:sz w:val="20"/>
                <w:szCs w:val="20"/>
              </w:rPr>
            </w:pPr>
          </w:p>
        </w:tc>
        <w:tc>
          <w:tcPr>
            <w:tcW w:w="727" w:type="dxa"/>
            <w:shd w:val="clear" w:color="auto" w:fill="auto"/>
          </w:tcPr>
          <w:p w14:paraId="525BF5A1" w14:textId="77777777" w:rsidR="005E40BF" w:rsidRPr="00AD2FEF" w:rsidRDefault="005E40BF" w:rsidP="00A67BD4">
            <w:pPr>
              <w:tabs>
                <w:tab w:val="left" w:pos="1276"/>
              </w:tabs>
              <w:jc w:val="center"/>
              <w:rPr>
                <w:b/>
                <w:sz w:val="20"/>
                <w:szCs w:val="20"/>
              </w:rPr>
            </w:pPr>
          </w:p>
        </w:tc>
      </w:tr>
      <w:tr w:rsidR="005E40BF" w:rsidRPr="007C4994" w14:paraId="3D901184" w14:textId="77777777" w:rsidTr="005E40BF">
        <w:tc>
          <w:tcPr>
            <w:tcW w:w="1135" w:type="dxa"/>
            <w:gridSpan w:val="2"/>
            <w:vMerge w:val="restart"/>
            <w:shd w:val="clear" w:color="auto" w:fill="auto"/>
          </w:tcPr>
          <w:p w14:paraId="4D9338DE" w14:textId="77777777" w:rsidR="005E40BF" w:rsidRPr="00AD2FEF" w:rsidRDefault="005E40BF" w:rsidP="00A67BD4">
            <w:pPr>
              <w:tabs>
                <w:tab w:val="left" w:pos="1276"/>
              </w:tabs>
              <w:jc w:val="center"/>
              <w:rPr>
                <w:sz w:val="20"/>
                <w:szCs w:val="20"/>
              </w:rPr>
            </w:pPr>
            <w:r w:rsidRPr="00AD2FEF">
              <w:rPr>
                <w:sz w:val="20"/>
                <w:szCs w:val="20"/>
              </w:rPr>
              <w:t>7</w:t>
            </w:r>
          </w:p>
        </w:tc>
        <w:tc>
          <w:tcPr>
            <w:tcW w:w="7786" w:type="dxa"/>
            <w:shd w:val="clear" w:color="auto" w:fill="auto"/>
          </w:tcPr>
          <w:p w14:paraId="39559498" w14:textId="64254D72" w:rsidR="005E40BF" w:rsidRDefault="005E40BF" w:rsidP="00E94767">
            <w:pPr>
              <w:snapToGrid w:val="0"/>
              <w:rPr>
                <w:rFonts w:asciiTheme="majorBidi" w:hAnsiTheme="majorBidi" w:cstheme="majorBidi"/>
                <w:sz w:val="20"/>
                <w:szCs w:val="20"/>
                <w:lang w:val="en-GB" w:eastAsia="ar-SA"/>
              </w:rPr>
            </w:pPr>
            <w:r w:rsidRPr="00B61B81">
              <w:rPr>
                <w:rFonts w:asciiTheme="majorBidi" w:hAnsiTheme="majorBidi" w:cstheme="majorBidi"/>
                <w:b/>
                <w:bCs/>
                <w:sz w:val="20"/>
                <w:szCs w:val="20"/>
                <w:lang w:val="en-US" w:eastAsia="ar-SA"/>
              </w:rPr>
              <w:t>L</w:t>
            </w:r>
            <w:r w:rsidRPr="00B61B81">
              <w:rPr>
                <w:rFonts w:asciiTheme="majorBidi" w:hAnsiTheme="majorBidi" w:cstheme="majorBidi"/>
                <w:b/>
                <w:bCs/>
                <w:sz w:val="20"/>
                <w:szCs w:val="20"/>
                <w:lang w:val="kk-KZ" w:eastAsia="ar-SA"/>
              </w:rPr>
              <w:t>.1</w:t>
            </w:r>
            <w:r w:rsidRPr="00B61B81">
              <w:rPr>
                <w:rFonts w:asciiTheme="majorBidi" w:hAnsiTheme="majorBidi" w:cstheme="majorBidi"/>
                <w:sz w:val="20"/>
                <w:szCs w:val="20"/>
                <w:lang w:val="en-GB" w:eastAsia="ar-SA"/>
              </w:rPr>
              <w:t xml:space="preserve"> </w:t>
            </w:r>
            <w:r w:rsidR="00E94767" w:rsidRPr="00E94767">
              <w:rPr>
                <w:rFonts w:asciiTheme="majorBidi" w:hAnsiTheme="majorBidi" w:cstheme="majorBidi"/>
                <w:sz w:val="20"/>
                <w:szCs w:val="20"/>
                <w:lang w:val="en-GB" w:eastAsia="ar-SA"/>
              </w:rPr>
              <w:t>(Bulunma, Ayrılma ve ve Vasıta Hal Ekleri. Hava nasıl?)</w:t>
            </w:r>
          </w:p>
          <w:p w14:paraId="3679B19B" w14:textId="14AC8421" w:rsidR="00E94767" w:rsidRPr="00AD2FEF" w:rsidRDefault="00E94767" w:rsidP="00E94767">
            <w:pPr>
              <w:snapToGrid w:val="0"/>
              <w:rPr>
                <w:b/>
                <w:sz w:val="20"/>
                <w:szCs w:val="20"/>
                <w:lang w:val="kk-KZ"/>
              </w:rPr>
            </w:pPr>
          </w:p>
        </w:tc>
        <w:tc>
          <w:tcPr>
            <w:tcW w:w="861" w:type="dxa"/>
            <w:shd w:val="clear" w:color="auto" w:fill="auto"/>
          </w:tcPr>
          <w:p w14:paraId="759F5A7A" w14:textId="77777777" w:rsidR="005E40BF" w:rsidRPr="007025B5" w:rsidRDefault="005E40BF" w:rsidP="00A67BD4">
            <w:pPr>
              <w:tabs>
                <w:tab w:val="left" w:pos="1276"/>
              </w:tabs>
              <w:jc w:val="center"/>
              <w:rPr>
                <w:b/>
                <w:sz w:val="20"/>
                <w:szCs w:val="20"/>
                <w:lang w:val="tr-TR"/>
              </w:rPr>
            </w:pPr>
            <w:r>
              <w:rPr>
                <w:b/>
                <w:sz w:val="20"/>
                <w:szCs w:val="20"/>
                <w:lang w:val="tr-TR"/>
              </w:rPr>
              <w:t>1</w:t>
            </w:r>
          </w:p>
        </w:tc>
        <w:tc>
          <w:tcPr>
            <w:tcW w:w="727" w:type="dxa"/>
            <w:shd w:val="clear" w:color="auto" w:fill="auto"/>
          </w:tcPr>
          <w:p w14:paraId="7D5EEBFC" w14:textId="77777777" w:rsidR="005E40BF" w:rsidRPr="007C4994" w:rsidRDefault="005E40BF" w:rsidP="00A67BD4">
            <w:pPr>
              <w:tabs>
                <w:tab w:val="left" w:pos="1276"/>
              </w:tabs>
              <w:jc w:val="center"/>
              <w:rPr>
                <w:b/>
                <w:sz w:val="20"/>
                <w:szCs w:val="20"/>
                <w:lang w:val="tr-TR"/>
              </w:rPr>
            </w:pPr>
            <w:r>
              <w:rPr>
                <w:b/>
                <w:sz w:val="20"/>
                <w:szCs w:val="20"/>
                <w:lang w:val="tr-TR"/>
              </w:rPr>
              <w:t>2</w:t>
            </w:r>
          </w:p>
        </w:tc>
      </w:tr>
      <w:tr w:rsidR="005E40BF" w:rsidRPr="007C4994" w14:paraId="0E91DBA5" w14:textId="77777777" w:rsidTr="005E40BF">
        <w:tc>
          <w:tcPr>
            <w:tcW w:w="1135" w:type="dxa"/>
            <w:gridSpan w:val="2"/>
            <w:vMerge/>
            <w:shd w:val="clear" w:color="auto" w:fill="auto"/>
          </w:tcPr>
          <w:p w14:paraId="5AFCCF3E" w14:textId="77777777" w:rsidR="005E40BF" w:rsidRPr="00AD2FEF" w:rsidRDefault="005E40BF" w:rsidP="00A67BD4">
            <w:pPr>
              <w:tabs>
                <w:tab w:val="left" w:pos="1276"/>
              </w:tabs>
              <w:jc w:val="center"/>
              <w:rPr>
                <w:b/>
                <w:sz w:val="20"/>
                <w:szCs w:val="20"/>
              </w:rPr>
            </w:pPr>
          </w:p>
        </w:tc>
        <w:tc>
          <w:tcPr>
            <w:tcW w:w="7786" w:type="dxa"/>
            <w:shd w:val="clear" w:color="auto" w:fill="auto"/>
          </w:tcPr>
          <w:p w14:paraId="5F3F036A" w14:textId="43CBC12B" w:rsidR="005E40BF" w:rsidRDefault="005E40BF" w:rsidP="00E94767">
            <w:pPr>
              <w:tabs>
                <w:tab w:val="left" w:pos="1276"/>
              </w:tabs>
              <w:rPr>
                <w:rFonts w:asciiTheme="majorBidi" w:hAnsiTheme="majorBidi" w:cstheme="majorBidi"/>
                <w:sz w:val="20"/>
                <w:szCs w:val="20"/>
                <w:lang w:val="en-GB"/>
              </w:rPr>
            </w:pPr>
            <w:r w:rsidRPr="00B61B81">
              <w:rPr>
                <w:rFonts w:asciiTheme="majorBidi" w:hAnsiTheme="majorBidi" w:cstheme="majorBidi"/>
                <w:b/>
                <w:bCs/>
                <w:sz w:val="20"/>
                <w:szCs w:val="20"/>
                <w:lang w:val="en-US"/>
              </w:rPr>
              <w:t>PT</w:t>
            </w:r>
            <w:r w:rsidRPr="00B61B81">
              <w:rPr>
                <w:rFonts w:asciiTheme="majorBidi" w:hAnsiTheme="majorBidi" w:cstheme="majorBidi"/>
                <w:b/>
                <w:bCs/>
                <w:sz w:val="20"/>
                <w:szCs w:val="20"/>
                <w:lang w:val="en-GB"/>
              </w:rPr>
              <w:t xml:space="preserve"> 1</w:t>
            </w:r>
            <w:r w:rsidRPr="00B61B81">
              <w:rPr>
                <w:rFonts w:asciiTheme="majorBidi" w:hAnsiTheme="majorBidi" w:cstheme="majorBidi"/>
                <w:sz w:val="20"/>
                <w:szCs w:val="20"/>
                <w:lang w:val="en-GB"/>
              </w:rPr>
              <w:t xml:space="preserve"> </w:t>
            </w:r>
            <w:r w:rsidR="00E94767" w:rsidRPr="00E94767">
              <w:rPr>
                <w:rFonts w:asciiTheme="majorBidi" w:hAnsiTheme="majorBidi" w:cstheme="majorBidi"/>
                <w:sz w:val="20"/>
                <w:szCs w:val="20"/>
                <w:lang w:val="en-GB"/>
              </w:rPr>
              <w:t>(Bulunma, Ayrılma ve ve Vasıta Hal Ekleri. Hava nasıl?)</w:t>
            </w:r>
          </w:p>
          <w:p w14:paraId="2FA752A5" w14:textId="23326450" w:rsidR="00E94767" w:rsidRPr="00AD2FEF" w:rsidRDefault="00E94767" w:rsidP="00E94767">
            <w:pPr>
              <w:tabs>
                <w:tab w:val="left" w:pos="1276"/>
              </w:tabs>
              <w:rPr>
                <w:b/>
                <w:sz w:val="20"/>
                <w:szCs w:val="20"/>
                <w:lang w:val="kk-KZ"/>
              </w:rPr>
            </w:pPr>
          </w:p>
        </w:tc>
        <w:tc>
          <w:tcPr>
            <w:tcW w:w="861" w:type="dxa"/>
            <w:shd w:val="clear" w:color="auto" w:fill="auto"/>
          </w:tcPr>
          <w:p w14:paraId="411A449B" w14:textId="77777777" w:rsidR="005E40BF" w:rsidRPr="007025B5" w:rsidRDefault="005E40BF" w:rsidP="00A67BD4">
            <w:pPr>
              <w:tabs>
                <w:tab w:val="left" w:pos="1276"/>
              </w:tabs>
              <w:jc w:val="center"/>
              <w:rPr>
                <w:b/>
                <w:sz w:val="20"/>
                <w:szCs w:val="20"/>
                <w:lang w:val="tr-TR"/>
              </w:rPr>
            </w:pPr>
            <w:r>
              <w:rPr>
                <w:b/>
                <w:sz w:val="20"/>
                <w:szCs w:val="20"/>
                <w:lang w:val="tr-TR"/>
              </w:rPr>
              <w:t>2</w:t>
            </w:r>
          </w:p>
        </w:tc>
        <w:tc>
          <w:tcPr>
            <w:tcW w:w="727" w:type="dxa"/>
            <w:shd w:val="clear" w:color="auto" w:fill="auto"/>
          </w:tcPr>
          <w:p w14:paraId="27C6BEC9" w14:textId="77777777" w:rsidR="005E40BF" w:rsidRPr="007C4994" w:rsidRDefault="005E40BF" w:rsidP="00A67BD4">
            <w:pPr>
              <w:tabs>
                <w:tab w:val="left" w:pos="1276"/>
              </w:tabs>
              <w:jc w:val="center"/>
              <w:rPr>
                <w:b/>
                <w:sz w:val="20"/>
                <w:szCs w:val="20"/>
                <w:lang w:val="kk-KZ"/>
              </w:rPr>
            </w:pPr>
            <w:r>
              <w:rPr>
                <w:b/>
                <w:sz w:val="20"/>
                <w:szCs w:val="20"/>
                <w:lang w:val="kk-KZ"/>
              </w:rPr>
              <w:t>6</w:t>
            </w:r>
          </w:p>
        </w:tc>
      </w:tr>
      <w:tr w:rsidR="005E40BF" w:rsidRPr="00A154D4" w14:paraId="3B77A0BA" w14:textId="77777777" w:rsidTr="005E40BF">
        <w:tc>
          <w:tcPr>
            <w:tcW w:w="1135" w:type="dxa"/>
            <w:gridSpan w:val="2"/>
            <w:vMerge/>
            <w:shd w:val="clear" w:color="auto" w:fill="auto"/>
          </w:tcPr>
          <w:p w14:paraId="0CA40C61" w14:textId="77777777" w:rsidR="005E40BF" w:rsidRPr="00AD2FEF" w:rsidRDefault="005E40BF" w:rsidP="00A67BD4">
            <w:pPr>
              <w:tabs>
                <w:tab w:val="left" w:pos="1276"/>
              </w:tabs>
              <w:jc w:val="center"/>
              <w:rPr>
                <w:b/>
                <w:sz w:val="20"/>
                <w:szCs w:val="20"/>
              </w:rPr>
            </w:pPr>
          </w:p>
        </w:tc>
        <w:tc>
          <w:tcPr>
            <w:tcW w:w="7786" w:type="dxa"/>
            <w:shd w:val="clear" w:color="auto" w:fill="auto"/>
          </w:tcPr>
          <w:p w14:paraId="0C7BAB00" w14:textId="4A255768" w:rsidR="005E40BF" w:rsidRPr="00E94767" w:rsidRDefault="005E40BF" w:rsidP="00A67BD4">
            <w:pPr>
              <w:jc w:val="both"/>
              <w:rPr>
                <w:sz w:val="20"/>
                <w:szCs w:val="20"/>
                <w:lang w:val="tr-TR"/>
              </w:rPr>
            </w:pPr>
            <w:r>
              <w:rPr>
                <w:b/>
                <w:sz w:val="20"/>
                <w:szCs w:val="20"/>
                <w:lang w:val="kk-KZ"/>
              </w:rPr>
              <w:t>СРО</w:t>
            </w:r>
            <w:r w:rsidRPr="00AD2FEF">
              <w:rPr>
                <w:b/>
                <w:sz w:val="20"/>
                <w:szCs w:val="20"/>
              </w:rPr>
              <w:t xml:space="preserve"> 2.  </w:t>
            </w:r>
            <w:r w:rsidRPr="00E94767">
              <w:rPr>
                <w:b/>
                <w:sz w:val="20"/>
                <w:szCs w:val="20"/>
                <w:lang w:val="en-US"/>
              </w:rPr>
              <w:t xml:space="preserve">bir </w:t>
            </w:r>
            <w:r>
              <w:rPr>
                <w:b/>
                <w:sz w:val="20"/>
                <w:szCs w:val="20"/>
                <w:lang w:val="tr-TR"/>
              </w:rPr>
              <w:t>kompozisyon</w:t>
            </w:r>
            <w:r w:rsidR="00E94767" w:rsidRPr="00E94767">
              <w:rPr>
                <w:b/>
                <w:sz w:val="20"/>
                <w:szCs w:val="20"/>
                <w:lang w:val="en-US"/>
              </w:rPr>
              <w:t xml:space="preserve"> yazın: </w:t>
            </w:r>
            <w:r w:rsidR="00E94767" w:rsidRPr="00E94767">
              <w:rPr>
                <w:b/>
                <w:sz w:val="20"/>
                <w:szCs w:val="20"/>
                <w:lang w:val="tr-TR"/>
              </w:rPr>
              <w:t>Benim evim</w:t>
            </w:r>
          </w:p>
        </w:tc>
        <w:tc>
          <w:tcPr>
            <w:tcW w:w="861" w:type="dxa"/>
            <w:shd w:val="clear" w:color="auto" w:fill="auto"/>
          </w:tcPr>
          <w:p w14:paraId="7F5BD698" w14:textId="77777777" w:rsidR="005E40BF" w:rsidRPr="00A154D4" w:rsidRDefault="005E40BF" w:rsidP="00A67BD4">
            <w:pPr>
              <w:tabs>
                <w:tab w:val="left" w:pos="1276"/>
              </w:tabs>
              <w:jc w:val="center"/>
              <w:rPr>
                <w:b/>
                <w:sz w:val="20"/>
                <w:szCs w:val="20"/>
                <w:lang w:val="tr-TR"/>
              </w:rPr>
            </w:pPr>
          </w:p>
        </w:tc>
        <w:tc>
          <w:tcPr>
            <w:tcW w:w="727" w:type="dxa"/>
            <w:shd w:val="clear" w:color="auto" w:fill="auto"/>
          </w:tcPr>
          <w:p w14:paraId="01447CE2" w14:textId="77777777" w:rsidR="005E40BF" w:rsidRPr="00E56419" w:rsidRDefault="005E40BF" w:rsidP="00A67BD4">
            <w:pPr>
              <w:tabs>
                <w:tab w:val="left" w:pos="1276"/>
              </w:tabs>
              <w:jc w:val="center"/>
              <w:rPr>
                <w:b/>
                <w:sz w:val="20"/>
                <w:szCs w:val="20"/>
                <w:lang w:val="kk-KZ"/>
              </w:rPr>
            </w:pPr>
            <w:r>
              <w:rPr>
                <w:b/>
                <w:sz w:val="20"/>
                <w:szCs w:val="20"/>
                <w:lang w:val="kk-KZ"/>
              </w:rPr>
              <w:t>10</w:t>
            </w:r>
          </w:p>
        </w:tc>
      </w:tr>
      <w:tr w:rsidR="005E40BF" w:rsidRPr="00AD2FEF" w14:paraId="4FD7E438" w14:textId="77777777" w:rsidTr="00A67BD4">
        <w:tc>
          <w:tcPr>
            <w:tcW w:w="9782" w:type="dxa"/>
            <w:gridSpan w:val="4"/>
            <w:shd w:val="clear" w:color="auto" w:fill="auto"/>
          </w:tcPr>
          <w:p w14:paraId="775DC301" w14:textId="210108F0" w:rsidR="005E40BF" w:rsidRPr="00AD2FEF" w:rsidRDefault="005E40BF" w:rsidP="00A67BD4">
            <w:pPr>
              <w:tabs>
                <w:tab w:val="left" w:pos="1276"/>
              </w:tabs>
              <w:rPr>
                <w:b/>
                <w:sz w:val="20"/>
                <w:szCs w:val="20"/>
              </w:rPr>
            </w:pPr>
            <w:r>
              <w:rPr>
                <w:b/>
                <w:sz w:val="20"/>
                <w:szCs w:val="20"/>
                <w:lang w:val="kk-KZ"/>
              </w:rPr>
              <w:t>Итоговый контроль</w:t>
            </w:r>
            <w:r w:rsidRPr="00AD2FEF">
              <w:rPr>
                <w:b/>
                <w:sz w:val="20"/>
                <w:szCs w:val="20"/>
                <w:lang w:val="kk-KZ"/>
              </w:rPr>
              <w:t xml:space="preserve"> 1</w:t>
            </w:r>
          </w:p>
        </w:tc>
        <w:tc>
          <w:tcPr>
            <w:tcW w:w="727" w:type="dxa"/>
            <w:shd w:val="clear" w:color="auto" w:fill="auto"/>
          </w:tcPr>
          <w:p w14:paraId="630EF4F2" w14:textId="77777777" w:rsidR="005E40BF" w:rsidRPr="00AD2FEF" w:rsidRDefault="005E40BF" w:rsidP="00A67BD4">
            <w:pPr>
              <w:tabs>
                <w:tab w:val="left" w:pos="1276"/>
              </w:tabs>
              <w:jc w:val="center"/>
              <w:rPr>
                <w:b/>
                <w:sz w:val="20"/>
                <w:szCs w:val="20"/>
                <w:lang w:val="kk-KZ"/>
              </w:rPr>
            </w:pPr>
            <w:r w:rsidRPr="00AD2FEF">
              <w:rPr>
                <w:b/>
                <w:sz w:val="20"/>
                <w:szCs w:val="20"/>
                <w:lang w:val="kk-KZ"/>
              </w:rPr>
              <w:t>100</w:t>
            </w:r>
          </w:p>
        </w:tc>
      </w:tr>
      <w:tr w:rsidR="005E40BF" w:rsidRPr="00AD2FEF" w14:paraId="1FF5E9A5" w14:textId="77777777" w:rsidTr="00A67BD4">
        <w:tc>
          <w:tcPr>
            <w:tcW w:w="9782" w:type="dxa"/>
            <w:gridSpan w:val="4"/>
            <w:shd w:val="clear" w:color="auto" w:fill="auto"/>
          </w:tcPr>
          <w:p w14:paraId="285B1F4C" w14:textId="77777777" w:rsidR="005E40BF" w:rsidRPr="009E1494" w:rsidRDefault="005E40BF" w:rsidP="00A67BD4">
            <w:pPr>
              <w:tabs>
                <w:tab w:val="left" w:pos="1276"/>
              </w:tabs>
              <w:jc w:val="center"/>
              <w:rPr>
                <w:b/>
                <w:sz w:val="20"/>
                <w:szCs w:val="20"/>
                <w:lang w:val="tr-TR"/>
              </w:rPr>
            </w:pPr>
            <w:r w:rsidRPr="00AD2FEF">
              <w:rPr>
                <w:b/>
                <w:sz w:val="20"/>
                <w:szCs w:val="20"/>
              </w:rPr>
              <w:t xml:space="preserve">МОДУЛЬ 1 </w:t>
            </w:r>
            <w:r>
              <w:rPr>
                <w:b/>
                <w:sz w:val="20"/>
                <w:szCs w:val="20"/>
                <w:lang w:val="tr-TR"/>
              </w:rPr>
              <w:t>Ünite 4-8</w:t>
            </w:r>
          </w:p>
        </w:tc>
        <w:tc>
          <w:tcPr>
            <w:tcW w:w="727" w:type="dxa"/>
            <w:shd w:val="clear" w:color="auto" w:fill="auto"/>
          </w:tcPr>
          <w:p w14:paraId="4ACC701D" w14:textId="77777777" w:rsidR="005E40BF" w:rsidRPr="00AD2FEF" w:rsidRDefault="005E40BF" w:rsidP="00A67BD4">
            <w:pPr>
              <w:tabs>
                <w:tab w:val="left" w:pos="1276"/>
              </w:tabs>
              <w:jc w:val="center"/>
              <w:rPr>
                <w:b/>
                <w:sz w:val="20"/>
                <w:szCs w:val="20"/>
                <w:lang w:val="kk-KZ"/>
              </w:rPr>
            </w:pPr>
          </w:p>
        </w:tc>
      </w:tr>
      <w:tr w:rsidR="005E40BF" w:rsidRPr="007C4994" w14:paraId="323C61CE" w14:textId="77777777" w:rsidTr="005E40BF">
        <w:tc>
          <w:tcPr>
            <w:tcW w:w="1135" w:type="dxa"/>
            <w:gridSpan w:val="2"/>
            <w:vMerge w:val="restart"/>
            <w:shd w:val="clear" w:color="auto" w:fill="auto"/>
          </w:tcPr>
          <w:p w14:paraId="38112201" w14:textId="77777777" w:rsidR="005E40BF" w:rsidRPr="00AD2FEF" w:rsidRDefault="005E40BF" w:rsidP="00A67BD4">
            <w:pPr>
              <w:tabs>
                <w:tab w:val="left" w:pos="1276"/>
              </w:tabs>
              <w:jc w:val="center"/>
              <w:rPr>
                <w:sz w:val="20"/>
                <w:szCs w:val="20"/>
              </w:rPr>
            </w:pPr>
            <w:r w:rsidRPr="00AD2FEF">
              <w:rPr>
                <w:sz w:val="20"/>
                <w:szCs w:val="20"/>
              </w:rPr>
              <w:t>8</w:t>
            </w:r>
          </w:p>
        </w:tc>
        <w:tc>
          <w:tcPr>
            <w:tcW w:w="7786" w:type="dxa"/>
            <w:shd w:val="clear" w:color="auto" w:fill="auto"/>
          </w:tcPr>
          <w:p w14:paraId="045249A6" w14:textId="1ABD8EC8" w:rsidR="005E40BF" w:rsidRPr="00A67BD4" w:rsidRDefault="005E40BF" w:rsidP="00A67BD4">
            <w:pPr>
              <w:tabs>
                <w:tab w:val="left" w:pos="1276"/>
              </w:tabs>
              <w:rPr>
                <w:b/>
                <w:sz w:val="20"/>
                <w:szCs w:val="20"/>
                <w:lang w:val="en-US"/>
              </w:rPr>
            </w:pPr>
            <w:r w:rsidRPr="00B61B81">
              <w:rPr>
                <w:rFonts w:asciiTheme="majorBidi" w:hAnsiTheme="majorBidi" w:cstheme="majorBidi"/>
                <w:b/>
                <w:bCs/>
                <w:sz w:val="20"/>
                <w:szCs w:val="20"/>
                <w:lang w:val="en-US" w:eastAsia="ar-SA"/>
              </w:rPr>
              <w:t>L</w:t>
            </w:r>
            <w:r w:rsidRPr="00B61B81">
              <w:rPr>
                <w:rFonts w:asciiTheme="majorBidi" w:hAnsiTheme="majorBidi" w:cstheme="majorBidi"/>
                <w:b/>
                <w:bCs/>
                <w:sz w:val="20"/>
                <w:szCs w:val="20"/>
                <w:lang w:val="kk-KZ" w:eastAsia="ar-SA"/>
              </w:rPr>
              <w:t>.1</w:t>
            </w:r>
            <w:r w:rsidR="00E94767">
              <w:rPr>
                <w:rFonts w:asciiTheme="majorBidi" w:hAnsiTheme="majorBidi" w:cstheme="majorBidi"/>
                <w:sz w:val="20"/>
                <w:szCs w:val="20"/>
                <w:lang w:val="en-US" w:eastAsia="ar-SA"/>
              </w:rPr>
              <w:t xml:space="preserve"> </w:t>
            </w:r>
            <w:r w:rsidR="00E94767" w:rsidRPr="00E94767">
              <w:rPr>
                <w:rFonts w:asciiTheme="majorBidi" w:hAnsiTheme="majorBidi" w:cstheme="majorBidi"/>
                <w:sz w:val="20"/>
                <w:szCs w:val="20"/>
                <w:lang w:val="en-US" w:eastAsia="ar-SA"/>
              </w:rPr>
              <w:t>İsim Tamlamaları. Belirtili ve Belirtisiz İsim Tamlaması. Hava nasıl?</w:t>
            </w:r>
          </w:p>
        </w:tc>
        <w:tc>
          <w:tcPr>
            <w:tcW w:w="861" w:type="dxa"/>
            <w:shd w:val="clear" w:color="auto" w:fill="auto"/>
          </w:tcPr>
          <w:p w14:paraId="63E00B24" w14:textId="77777777" w:rsidR="005E40BF" w:rsidRPr="007025B5" w:rsidRDefault="005E40BF" w:rsidP="00A67BD4">
            <w:pPr>
              <w:tabs>
                <w:tab w:val="left" w:pos="1276"/>
              </w:tabs>
              <w:jc w:val="center"/>
              <w:rPr>
                <w:b/>
                <w:sz w:val="20"/>
                <w:szCs w:val="20"/>
                <w:lang w:val="tr-TR"/>
              </w:rPr>
            </w:pPr>
            <w:r>
              <w:rPr>
                <w:b/>
                <w:sz w:val="20"/>
                <w:szCs w:val="20"/>
                <w:lang w:val="tr-TR"/>
              </w:rPr>
              <w:t>1</w:t>
            </w:r>
          </w:p>
        </w:tc>
        <w:tc>
          <w:tcPr>
            <w:tcW w:w="727" w:type="dxa"/>
            <w:shd w:val="clear" w:color="auto" w:fill="auto"/>
          </w:tcPr>
          <w:p w14:paraId="251859DE" w14:textId="77777777" w:rsidR="005E40BF" w:rsidRPr="007C4994" w:rsidRDefault="005E40BF" w:rsidP="00A67BD4">
            <w:pPr>
              <w:tabs>
                <w:tab w:val="left" w:pos="1276"/>
              </w:tabs>
              <w:jc w:val="center"/>
              <w:rPr>
                <w:b/>
                <w:sz w:val="20"/>
                <w:szCs w:val="20"/>
                <w:lang w:val="kk-KZ"/>
              </w:rPr>
            </w:pPr>
            <w:r>
              <w:rPr>
                <w:b/>
                <w:sz w:val="20"/>
                <w:szCs w:val="20"/>
                <w:lang w:val="kk-KZ"/>
              </w:rPr>
              <w:t>2</w:t>
            </w:r>
          </w:p>
        </w:tc>
      </w:tr>
      <w:tr w:rsidR="005E40BF" w:rsidRPr="007C4994" w14:paraId="41D2FDCF" w14:textId="77777777" w:rsidTr="005E40BF">
        <w:tc>
          <w:tcPr>
            <w:tcW w:w="1135" w:type="dxa"/>
            <w:gridSpan w:val="2"/>
            <w:vMerge/>
            <w:shd w:val="clear" w:color="auto" w:fill="auto"/>
          </w:tcPr>
          <w:p w14:paraId="5180F29A" w14:textId="77777777" w:rsidR="005E40BF" w:rsidRPr="00AD2FEF" w:rsidRDefault="005E40BF" w:rsidP="00A67BD4">
            <w:pPr>
              <w:tabs>
                <w:tab w:val="left" w:pos="1276"/>
              </w:tabs>
              <w:jc w:val="center"/>
              <w:rPr>
                <w:sz w:val="20"/>
                <w:szCs w:val="20"/>
              </w:rPr>
            </w:pPr>
          </w:p>
        </w:tc>
        <w:tc>
          <w:tcPr>
            <w:tcW w:w="7786" w:type="dxa"/>
            <w:shd w:val="clear" w:color="auto" w:fill="auto"/>
          </w:tcPr>
          <w:p w14:paraId="5AE7E4D2" w14:textId="6CFC9A4F" w:rsidR="005E40BF" w:rsidRPr="00E94767" w:rsidRDefault="005E40BF" w:rsidP="00A67BD4">
            <w:pPr>
              <w:jc w:val="both"/>
              <w:rPr>
                <w:lang w:val="en-US"/>
              </w:rPr>
            </w:pPr>
            <w:r w:rsidRPr="00B61B81">
              <w:rPr>
                <w:rFonts w:asciiTheme="majorBidi" w:hAnsiTheme="majorBidi" w:cstheme="majorBidi"/>
                <w:b/>
                <w:bCs/>
                <w:sz w:val="20"/>
                <w:szCs w:val="20"/>
                <w:lang w:val="en-US"/>
              </w:rPr>
              <w:t>PT</w:t>
            </w:r>
            <w:r w:rsidRPr="00B61B81">
              <w:rPr>
                <w:rFonts w:asciiTheme="majorBidi" w:hAnsiTheme="majorBidi" w:cstheme="majorBidi"/>
                <w:b/>
                <w:bCs/>
                <w:sz w:val="20"/>
                <w:szCs w:val="20"/>
                <w:lang w:val="en-GB"/>
              </w:rPr>
              <w:t xml:space="preserve"> 1</w:t>
            </w:r>
            <w:r w:rsidR="00E94767">
              <w:rPr>
                <w:rFonts w:asciiTheme="majorBidi" w:hAnsiTheme="majorBidi" w:cstheme="majorBidi"/>
                <w:sz w:val="20"/>
                <w:szCs w:val="20"/>
                <w:lang w:val="en-GB"/>
              </w:rPr>
              <w:t xml:space="preserve"> </w:t>
            </w:r>
            <w:r w:rsidR="00E94767" w:rsidRPr="00E94767">
              <w:rPr>
                <w:rFonts w:asciiTheme="majorBidi" w:hAnsiTheme="majorBidi" w:cstheme="majorBidi"/>
                <w:sz w:val="20"/>
                <w:szCs w:val="20"/>
                <w:lang w:val="en-GB"/>
              </w:rPr>
              <w:t>İsim Tamlamaları. Belirtili ve Belirtisiz İsim Tamlaması. Hava nasıl?</w:t>
            </w:r>
          </w:p>
        </w:tc>
        <w:tc>
          <w:tcPr>
            <w:tcW w:w="861" w:type="dxa"/>
            <w:shd w:val="clear" w:color="auto" w:fill="auto"/>
          </w:tcPr>
          <w:p w14:paraId="0D423531" w14:textId="77777777" w:rsidR="005E40BF" w:rsidRPr="007025B5" w:rsidRDefault="005E40BF" w:rsidP="00A67BD4">
            <w:pPr>
              <w:tabs>
                <w:tab w:val="left" w:pos="1276"/>
              </w:tabs>
              <w:jc w:val="center"/>
              <w:rPr>
                <w:b/>
                <w:sz w:val="20"/>
                <w:szCs w:val="20"/>
                <w:lang w:val="tr-TR"/>
              </w:rPr>
            </w:pPr>
            <w:r>
              <w:rPr>
                <w:b/>
                <w:sz w:val="20"/>
                <w:szCs w:val="20"/>
                <w:lang w:val="tr-TR"/>
              </w:rPr>
              <w:t>2</w:t>
            </w:r>
          </w:p>
        </w:tc>
        <w:tc>
          <w:tcPr>
            <w:tcW w:w="727" w:type="dxa"/>
            <w:shd w:val="clear" w:color="auto" w:fill="auto"/>
          </w:tcPr>
          <w:p w14:paraId="3FFF57AA" w14:textId="77777777" w:rsidR="005E40BF" w:rsidRPr="007C4994" w:rsidRDefault="005E40BF" w:rsidP="00A67BD4">
            <w:pPr>
              <w:tabs>
                <w:tab w:val="left" w:pos="1276"/>
              </w:tabs>
              <w:jc w:val="center"/>
              <w:rPr>
                <w:b/>
                <w:sz w:val="20"/>
                <w:szCs w:val="20"/>
                <w:lang w:val="kk-KZ"/>
              </w:rPr>
            </w:pPr>
            <w:r>
              <w:rPr>
                <w:b/>
                <w:sz w:val="20"/>
                <w:szCs w:val="20"/>
                <w:lang w:val="kk-KZ"/>
              </w:rPr>
              <w:t>5</w:t>
            </w:r>
          </w:p>
        </w:tc>
      </w:tr>
      <w:tr w:rsidR="005E40BF" w:rsidRPr="00AD2FEF" w14:paraId="22F042A9" w14:textId="77777777" w:rsidTr="005E40BF">
        <w:tc>
          <w:tcPr>
            <w:tcW w:w="1135" w:type="dxa"/>
            <w:gridSpan w:val="2"/>
            <w:vMerge/>
            <w:shd w:val="clear" w:color="auto" w:fill="auto"/>
          </w:tcPr>
          <w:p w14:paraId="565FBB00" w14:textId="77777777" w:rsidR="005E40BF" w:rsidRPr="00AD2FEF" w:rsidRDefault="005E40BF" w:rsidP="00A67BD4">
            <w:pPr>
              <w:tabs>
                <w:tab w:val="left" w:pos="1276"/>
              </w:tabs>
              <w:jc w:val="center"/>
              <w:rPr>
                <w:sz w:val="20"/>
                <w:szCs w:val="20"/>
              </w:rPr>
            </w:pPr>
          </w:p>
        </w:tc>
        <w:tc>
          <w:tcPr>
            <w:tcW w:w="7786" w:type="dxa"/>
            <w:shd w:val="clear" w:color="auto" w:fill="auto"/>
          </w:tcPr>
          <w:p w14:paraId="3195CFCF" w14:textId="3BAAD480" w:rsidR="005E40BF" w:rsidRPr="00AD2FEF" w:rsidRDefault="005E40BF" w:rsidP="00A67BD4">
            <w:pPr>
              <w:tabs>
                <w:tab w:val="left" w:pos="1276"/>
              </w:tabs>
              <w:rPr>
                <w:b/>
                <w:sz w:val="20"/>
                <w:szCs w:val="20"/>
              </w:rPr>
            </w:pPr>
            <w:r>
              <w:rPr>
                <w:b/>
                <w:sz w:val="20"/>
                <w:szCs w:val="20"/>
                <w:lang w:val="kk-KZ"/>
              </w:rPr>
              <w:t>СРОП</w:t>
            </w:r>
            <w:r w:rsidRPr="00AD2FEF">
              <w:rPr>
                <w:b/>
                <w:sz w:val="20"/>
                <w:szCs w:val="20"/>
              </w:rPr>
              <w:t xml:space="preserve"> 3. </w:t>
            </w:r>
            <w:r>
              <w:rPr>
                <w:b/>
                <w:sz w:val="20"/>
                <w:szCs w:val="20"/>
                <w:lang w:val="kk-KZ"/>
              </w:rPr>
              <w:t>СРО</w:t>
            </w:r>
            <w:r w:rsidRPr="00AD2FEF">
              <w:rPr>
                <w:b/>
                <w:sz w:val="20"/>
                <w:szCs w:val="20"/>
                <w:lang w:val="kk-KZ"/>
              </w:rPr>
              <w:t xml:space="preserve"> 3</w:t>
            </w:r>
            <w:r w:rsidRPr="00AD2FEF">
              <w:rPr>
                <w:b/>
                <w:bCs/>
                <w:sz w:val="20"/>
                <w:szCs w:val="20"/>
                <w:lang w:val="kk-KZ"/>
              </w:rPr>
              <w:t xml:space="preserve"> </w:t>
            </w:r>
            <w:r>
              <w:rPr>
                <w:sz w:val="20"/>
                <w:szCs w:val="20"/>
                <w:lang w:val="kk-KZ"/>
              </w:rPr>
              <w:t>рекомендации по выолнению СРО</w:t>
            </w:r>
          </w:p>
        </w:tc>
        <w:tc>
          <w:tcPr>
            <w:tcW w:w="861" w:type="dxa"/>
            <w:shd w:val="clear" w:color="auto" w:fill="auto"/>
          </w:tcPr>
          <w:p w14:paraId="5B5205C0" w14:textId="77777777" w:rsidR="005E40BF" w:rsidRPr="00AD2FEF" w:rsidRDefault="005E40BF" w:rsidP="00A67BD4">
            <w:pPr>
              <w:tabs>
                <w:tab w:val="left" w:pos="1276"/>
              </w:tabs>
              <w:jc w:val="center"/>
              <w:rPr>
                <w:b/>
                <w:sz w:val="20"/>
                <w:szCs w:val="20"/>
              </w:rPr>
            </w:pPr>
          </w:p>
        </w:tc>
        <w:tc>
          <w:tcPr>
            <w:tcW w:w="727" w:type="dxa"/>
            <w:shd w:val="clear" w:color="auto" w:fill="auto"/>
          </w:tcPr>
          <w:p w14:paraId="74B37083" w14:textId="77777777" w:rsidR="005E40BF" w:rsidRPr="00AD2FEF" w:rsidRDefault="005E40BF" w:rsidP="00A67BD4">
            <w:pPr>
              <w:tabs>
                <w:tab w:val="left" w:pos="1276"/>
              </w:tabs>
              <w:jc w:val="center"/>
              <w:rPr>
                <w:b/>
                <w:sz w:val="20"/>
                <w:szCs w:val="20"/>
              </w:rPr>
            </w:pPr>
          </w:p>
        </w:tc>
      </w:tr>
      <w:tr w:rsidR="005E40BF" w:rsidRPr="007C4994" w14:paraId="443D98C7" w14:textId="77777777" w:rsidTr="005E40BF">
        <w:tc>
          <w:tcPr>
            <w:tcW w:w="1135" w:type="dxa"/>
            <w:gridSpan w:val="2"/>
            <w:vMerge w:val="restart"/>
            <w:shd w:val="clear" w:color="auto" w:fill="auto"/>
          </w:tcPr>
          <w:p w14:paraId="763A049D" w14:textId="77777777" w:rsidR="005E40BF" w:rsidRPr="00AD2FEF" w:rsidRDefault="005E40BF" w:rsidP="00A67BD4">
            <w:pPr>
              <w:tabs>
                <w:tab w:val="left" w:pos="1276"/>
              </w:tabs>
              <w:jc w:val="center"/>
              <w:rPr>
                <w:sz w:val="20"/>
                <w:szCs w:val="20"/>
              </w:rPr>
            </w:pPr>
            <w:r w:rsidRPr="00AD2FEF">
              <w:rPr>
                <w:sz w:val="20"/>
                <w:szCs w:val="20"/>
              </w:rPr>
              <w:t>9</w:t>
            </w:r>
          </w:p>
        </w:tc>
        <w:tc>
          <w:tcPr>
            <w:tcW w:w="7786" w:type="dxa"/>
            <w:shd w:val="clear" w:color="auto" w:fill="auto"/>
          </w:tcPr>
          <w:p w14:paraId="07258D80" w14:textId="48B8074F" w:rsidR="005E40BF" w:rsidRPr="00E94767" w:rsidRDefault="005E40BF" w:rsidP="00E94767">
            <w:pPr>
              <w:autoSpaceDE w:val="0"/>
              <w:autoSpaceDN w:val="0"/>
              <w:adjustRightInd w:val="0"/>
              <w:rPr>
                <w:sz w:val="20"/>
                <w:szCs w:val="20"/>
                <w:lang w:val="kk-KZ"/>
              </w:rPr>
            </w:pPr>
            <w:r w:rsidRPr="00AD2FEF">
              <w:rPr>
                <w:b/>
                <w:sz w:val="20"/>
                <w:szCs w:val="20"/>
                <w:lang w:val="kk-KZ"/>
              </w:rPr>
              <w:t xml:space="preserve">Д </w:t>
            </w:r>
            <w:r w:rsidRPr="00A67BD4">
              <w:rPr>
                <w:b/>
                <w:sz w:val="20"/>
                <w:szCs w:val="20"/>
                <w:lang w:val="en-US"/>
              </w:rPr>
              <w:t>9.</w:t>
            </w:r>
            <w:r w:rsidRPr="00AD2FEF">
              <w:rPr>
                <w:sz w:val="20"/>
                <w:szCs w:val="20"/>
                <w:lang w:val="kk-KZ"/>
              </w:rPr>
              <w:t xml:space="preserve"> </w:t>
            </w:r>
            <w:r w:rsidR="00E94767">
              <w:rPr>
                <w:sz w:val="20"/>
                <w:szCs w:val="20"/>
                <w:lang w:val="kk-KZ"/>
              </w:rPr>
              <w:t>(Emir Kipi:</w:t>
            </w:r>
            <w:r w:rsidR="00E94767" w:rsidRPr="00E94767">
              <w:rPr>
                <w:sz w:val="20"/>
                <w:szCs w:val="20"/>
                <w:lang w:val="kk-KZ"/>
              </w:rPr>
              <w:t>.</w:t>
            </w:r>
          </w:p>
        </w:tc>
        <w:tc>
          <w:tcPr>
            <w:tcW w:w="861" w:type="dxa"/>
            <w:shd w:val="clear" w:color="auto" w:fill="auto"/>
          </w:tcPr>
          <w:p w14:paraId="46B22218" w14:textId="77777777" w:rsidR="005E40BF" w:rsidRPr="007025B5" w:rsidRDefault="005E40BF" w:rsidP="00A67BD4">
            <w:pPr>
              <w:tabs>
                <w:tab w:val="left" w:pos="1276"/>
              </w:tabs>
              <w:jc w:val="center"/>
              <w:rPr>
                <w:b/>
                <w:sz w:val="20"/>
                <w:szCs w:val="20"/>
                <w:lang w:val="tr-TR"/>
              </w:rPr>
            </w:pPr>
            <w:r>
              <w:rPr>
                <w:b/>
                <w:sz w:val="20"/>
                <w:szCs w:val="20"/>
                <w:lang w:val="tr-TR"/>
              </w:rPr>
              <w:t>1</w:t>
            </w:r>
          </w:p>
        </w:tc>
        <w:tc>
          <w:tcPr>
            <w:tcW w:w="727" w:type="dxa"/>
            <w:shd w:val="clear" w:color="auto" w:fill="auto"/>
          </w:tcPr>
          <w:p w14:paraId="3AD2CE35" w14:textId="77777777" w:rsidR="005E40BF" w:rsidRPr="007C4994" w:rsidRDefault="005E40BF" w:rsidP="00A67BD4">
            <w:pPr>
              <w:tabs>
                <w:tab w:val="left" w:pos="1276"/>
              </w:tabs>
              <w:jc w:val="center"/>
              <w:rPr>
                <w:b/>
                <w:sz w:val="20"/>
                <w:szCs w:val="20"/>
                <w:lang w:val="kk-KZ"/>
              </w:rPr>
            </w:pPr>
            <w:r>
              <w:rPr>
                <w:b/>
                <w:sz w:val="20"/>
                <w:szCs w:val="20"/>
                <w:lang w:val="kk-KZ"/>
              </w:rPr>
              <w:t>2</w:t>
            </w:r>
          </w:p>
        </w:tc>
      </w:tr>
      <w:tr w:rsidR="005E40BF" w:rsidRPr="007C4994" w14:paraId="7EB0B59B" w14:textId="77777777" w:rsidTr="005E40BF">
        <w:tc>
          <w:tcPr>
            <w:tcW w:w="1135" w:type="dxa"/>
            <w:gridSpan w:val="2"/>
            <w:vMerge/>
            <w:shd w:val="clear" w:color="auto" w:fill="auto"/>
          </w:tcPr>
          <w:p w14:paraId="0A1AD5C0" w14:textId="77777777" w:rsidR="005E40BF" w:rsidRPr="00AD2FEF" w:rsidRDefault="005E40BF" w:rsidP="00A67BD4">
            <w:pPr>
              <w:tabs>
                <w:tab w:val="left" w:pos="1276"/>
              </w:tabs>
              <w:jc w:val="center"/>
              <w:rPr>
                <w:sz w:val="20"/>
                <w:szCs w:val="20"/>
              </w:rPr>
            </w:pPr>
          </w:p>
        </w:tc>
        <w:tc>
          <w:tcPr>
            <w:tcW w:w="7786" w:type="dxa"/>
            <w:shd w:val="clear" w:color="auto" w:fill="auto"/>
          </w:tcPr>
          <w:p w14:paraId="4286D6DB" w14:textId="7B9E06FF" w:rsidR="005E40BF" w:rsidRPr="00E94767" w:rsidRDefault="005E40BF" w:rsidP="00A67BD4">
            <w:pPr>
              <w:tabs>
                <w:tab w:val="left" w:pos="1276"/>
              </w:tabs>
              <w:rPr>
                <w:b/>
                <w:sz w:val="20"/>
                <w:szCs w:val="20"/>
              </w:rPr>
            </w:pPr>
            <w:r w:rsidRPr="00AD2FEF">
              <w:rPr>
                <w:b/>
                <w:sz w:val="20"/>
                <w:szCs w:val="20"/>
              </w:rPr>
              <w:t>С</w:t>
            </w:r>
            <w:r w:rsidRPr="00AD2FEF">
              <w:rPr>
                <w:b/>
                <w:sz w:val="20"/>
                <w:szCs w:val="20"/>
                <w:lang w:val="kk-KZ"/>
              </w:rPr>
              <w:t>С</w:t>
            </w:r>
            <w:r w:rsidRPr="00AD2FEF">
              <w:rPr>
                <w:b/>
                <w:sz w:val="20"/>
                <w:szCs w:val="20"/>
              </w:rPr>
              <w:t xml:space="preserve"> 9.</w:t>
            </w:r>
            <w:r w:rsidRPr="00AD2FEF">
              <w:rPr>
                <w:sz w:val="20"/>
                <w:szCs w:val="20"/>
                <w:lang w:val="kk-KZ"/>
              </w:rPr>
              <w:t xml:space="preserve"> </w:t>
            </w:r>
            <w:r w:rsidR="00E94767" w:rsidRPr="00E94767">
              <w:rPr>
                <w:sz w:val="20"/>
                <w:szCs w:val="20"/>
                <w:lang w:val="kk-KZ"/>
              </w:rPr>
              <w:t>Ateş Böceği ile Karınca</w:t>
            </w:r>
          </w:p>
        </w:tc>
        <w:tc>
          <w:tcPr>
            <w:tcW w:w="861" w:type="dxa"/>
            <w:shd w:val="clear" w:color="auto" w:fill="auto"/>
          </w:tcPr>
          <w:p w14:paraId="49ED5A90" w14:textId="77777777" w:rsidR="005E40BF" w:rsidRPr="007025B5" w:rsidRDefault="005E40BF" w:rsidP="00A67BD4">
            <w:pPr>
              <w:tabs>
                <w:tab w:val="left" w:pos="1276"/>
              </w:tabs>
              <w:jc w:val="center"/>
              <w:rPr>
                <w:b/>
                <w:sz w:val="20"/>
                <w:szCs w:val="20"/>
                <w:lang w:val="tr-TR"/>
              </w:rPr>
            </w:pPr>
            <w:r>
              <w:rPr>
                <w:b/>
                <w:sz w:val="20"/>
                <w:szCs w:val="20"/>
                <w:lang w:val="tr-TR"/>
              </w:rPr>
              <w:t>2</w:t>
            </w:r>
          </w:p>
        </w:tc>
        <w:tc>
          <w:tcPr>
            <w:tcW w:w="727" w:type="dxa"/>
            <w:shd w:val="clear" w:color="auto" w:fill="auto"/>
          </w:tcPr>
          <w:p w14:paraId="31B81956" w14:textId="77777777" w:rsidR="005E40BF" w:rsidRPr="007C4994" w:rsidRDefault="005E40BF" w:rsidP="00A67BD4">
            <w:pPr>
              <w:tabs>
                <w:tab w:val="left" w:pos="1276"/>
              </w:tabs>
              <w:jc w:val="center"/>
              <w:rPr>
                <w:b/>
                <w:sz w:val="20"/>
                <w:szCs w:val="20"/>
                <w:lang w:val="kk-KZ"/>
              </w:rPr>
            </w:pPr>
            <w:r>
              <w:rPr>
                <w:b/>
                <w:sz w:val="20"/>
                <w:szCs w:val="20"/>
                <w:lang w:val="kk-KZ"/>
              </w:rPr>
              <w:t>5</w:t>
            </w:r>
          </w:p>
        </w:tc>
      </w:tr>
      <w:tr w:rsidR="005E40BF" w:rsidRPr="007C4994" w14:paraId="2F692E68" w14:textId="77777777" w:rsidTr="005E40BF">
        <w:tc>
          <w:tcPr>
            <w:tcW w:w="1135" w:type="dxa"/>
            <w:gridSpan w:val="2"/>
            <w:vMerge/>
            <w:shd w:val="clear" w:color="auto" w:fill="auto"/>
          </w:tcPr>
          <w:p w14:paraId="5C33F271" w14:textId="77777777" w:rsidR="005E40BF" w:rsidRPr="00AD2FEF" w:rsidRDefault="005E40BF" w:rsidP="00A67BD4">
            <w:pPr>
              <w:tabs>
                <w:tab w:val="left" w:pos="1276"/>
              </w:tabs>
              <w:jc w:val="center"/>
              <w:rPr>
                <w:sz w:val="20"/>
                <w:szCs w:val="20"/>
              </w:rPr>
            </w:pPr>
          </w:p>
        </w:tc>
        <w:tc>
          <w:tcPr>
            <w:tcW w:w="7786" w:type="dxa"/>
            <w:shd w:val="clear" w:color="auto" w:fill="auto"/>
          </w:tcPr>
          <w:p w14:paraId="5542C202" w14:textId="77777777" w:rsidR="00E94767" w:rsidRPr="00E94767" w:rsidRDefault="005E40BF" w:rsidP="00E94767">
            <w:pPr>
              <w:tabs>
                <w:tab w:val="left" w:pos="1276"/>
              </w:tabs>
              <w:rPr>
                <w:bCs/>
                <w:sz w:val="20"/>
                <w:szCs w:val="20"/>
              </w:rPr>
            </w:pPr>
            <w:r w:rsidRPr="005E40BF">
              <w:rPr>
                <w:bCs/>
                <w:sz w:val="20"/>
                <w:szCs w:val="20"/>
                <w:lang w:val="kk-KZ"/>
              </w:rPr>
              <w:t>СРО</w:t>
            </w:r>
            <w:r w:rsidRPr="005E40BF">
              <w:rPr>
                <w:bCs/>
                <w:sz w:val="20"/>
                <w:szCs w:val="20"/>
              </w:rPr>
              <w:t xml:space="preserve"> </w:t>
            </w:r>
            <w:r w:rsidRPr="005E40BF">
              <w:rPr>
                <w:bCs/>
                <w:sz w:val="20"/>
                <w:szCs w:val="20"/>
                <w:lang w:val="kk-KZ"/>
              </w:rPr>
              <w:t>3</w:t>
            </w:r>
            <w:r w:rsidRPr="005E40BF">
              <w:rPr>
                <w:bCs/>
                <w:sz w:val="20"/>
                <w:szCs w:val="20"/>
              </w:rPr>
              <w:t xml:space="preserve">.  </w:t>
            </w:r>
            <w:r w:rsidR="00E94767" w:rsidRPr="00E94767">
              <w:rPr>
                <w:bCs/>
                <w:sz w:val="20"/>
                <w:szCs w:val="20"/>
              </w:rPr>
              <w:t>(Eş anlamlı ve Zıt anlamlı kelimeler.)</w:t>
            </w:r>
          </w:p>
          <w:p w14:paraId="4FE8D20F" w14:textId="7D19A68E" w:rsidR="005E40BF" w:rsidRPr="005E40BF" w:rsidRDefault="00E94767" w:rsidP="00E94767">
            <w:pPr>
              <w:tabs>
                <w:tab w:val="left" w:pos="1276"/>
              </w:tabs>
              <w:rPr>
                <w:bCs/>
                <w:sz w:val="20"/>
                <w:szCs w:val="20"/>
                <w:highlight w:val="yellow"/>
                <w:lang w:val="kk-KZ"/>
              </w:rPr>
            </w:pPr>
            <w:r w:rsidRPr="00E94767">
              <w:rPr>
                <w:bCs/>
                <w:sz w:val="20"/>
                <w:szCs w:val="20"/>
              </w:rPr>
              <w:t>Yeterlilik kavramı</w:t>
            </w:r>
          </w:p>
        </w:tc>
        <w:tc>
          <w:tcPr>
            <w:tcW w:w="861" w:type="dxa"/>
            <w:shd w:val="clear" w:color="auto" w:fill="auto"/>
          </w:tcPr>
          <w:p w14:paraId="31CF70B4" w14:textId="77777777" w:rsidR="005E40BF" w:rsidRPr="00AD2FEF" w:rsidRDefault="005E40BF" w:rsidP="00A67BD4">
            <w:pPr>
              <w:tabs>
                <w:tab w:val="left" w:pos="1276"/>
              </w:tabs>
              <w:jc w:val="center"/>
              <w:rPr>
                <w:b/>
                <w:sz w:val="20"/>
                <w:szCs w:val="20"/>
              </w:rPr>
            </w:pPr>
          </w:p>
        </w:tc>
        <w:tc>
          <w:tcPr>
            <w:tcW w:w="727" w:type="dxa"/>
            <w:shd w:val="clear" w:color="auto" w:fill="auto"/>
          </w:tcPr>
          <w:p w14:paraId="7E236867" w14:textId="77777777" w:rsidR="005E40BF" w:rsidRPr="007C4994" w:rsidRDefault="005E40BF" w:rsidP="00A67BD4">
            <w:pPr>
              <w:tabs>
                <w:tab w:val="left" w:pos="1276"/>
              </w:tabs>
              <w:jc w:val="center"/>
              <w:rPr>
                <w:b/>
                <w:sz w:val="20"/>
                <w:szCs w:val="20"/>
                <w:lang w:val="kk-KZ"/>
              </w:rPr>
            </w:pPr>
            <w:r>
              <w:rPr>
                <w:b/>
                <w:sz w:val="20"/>
                <w:szCs w:val="20"/>
                <w:lang w:val="kk-KZ"/>
              </w:rPr>
              <w:t>15</w:t>
            </w:r>
          </w:p>
        </w:tc>
      </w:tr>
      <w:tr w:rsidR="005E40BF" w:rsidRPr="007C4994" w14:paraId="78F567A4" w14:textId="77777777" w:rsidTr="005E40BF">
        <w:tc>
          <w:tcPr>
            <w:tcW w:w="1135" w:type="dxa"/>
            <w:gridSpan w:val="2"/>
            <w:vMerge w:val="restart"/>
            <w:shd w:val="clear" w:color="auto" w:fill="auto"/>
          </w:tcPr>
          <w:p w14:paraId="71261057" w14:textId="77777777" w:rsidR="005E40BF" w:rsidRPr="00AD2FEF" w:rsidRDefault="005E40BF" w:rsidP="00A67BD4">
            <w:pPr>
              <w:tabs>
                <w:tab w:val="left" w:pos="1276"/>
              </w:tabs>
              <w:jc w:val="center"/>
              <w:rPr>
                <w:sz w:val="20"/>
                <w:szCs w:val="20"/>
              </w:rPr>
            </w:pPr>
            <w:r w:rsidRPr="00AD2FEF">
              <w:rPr>
                <w:sz w:val="20"/>
                <w:szCs w:val="20"/>
              </w:rPr>
              <w:t>10</w:t>
            </w:r>
          </w:p>
        </w:tc>
        <w:tc>
          <w:tcPr>
            <w:tcW w:w="7786" w:type="dxa"/>
            <w:shd w:val="clear" w:color="auto" w:fill="auto"/>
          </w:tcPr>
          <w:p w14:paraId="6BAF3B00" w14:textId="167E6106" w:rsidR="00E94767" w:rsidRPr="00E94767" w:rsidRDefault="005E40BF" w:rsidP="00E94767">
            <w:pPr>
              <w:autoSpaceDE w:val="0"/>
              <w:autoSpaceDN w:val="0"/>
              <w:adjustRightInd w:val="0"/>
              <w:rPr>
                <w:rFonts w:asciiTheme="majorBidi" w:hAnsiTheme="majorBidi" w:cstheme="majorBidi"/>
                <w:sz w:val="20"/>
                <w:szCs w:val="20"/>
                <w:lang w:eastAsia="ar-SA"/>
              </w:rPr>
            </w:pPr>
            <w:r w:rsidRPr="00B61B81">
              <w:rPr>
                <w:rFonts w:asciiTheme="majorBidi" w:hAnsiTheme="majorBidi" w:cstheme="majorBidi"/>
                <w:b/>
                <w:bCs/>
                <w:sz w:val="20"/>
                <w:szCs w:val="20"/>
                <w:lang w:val="en-US" w:eastAsia="ar-SA"/>
              </w:rPr>
              <w:t>L</w:t>
            </w:r>
            <w:r w:rsidRPr="003C32BB">
              <w:rPr>
                <w:rFonts w:asciiTheme="majorBidi" w:hAnsiTheme="majorBidi" w:cstheme="majorBidi"/>
                <w:b/>
                <w:bCs/>
                <w:sz w:val="20"/>
                <w:szCs w:val="20"/>
                <w:highlight w:val="yellow"/>
                <w:lang w:val="kk-KZ" w:eastAsia="ar-SA"/>
              </w:rPr>
              <w:t>.</w:t>
            </w:r>
            <w:r w:rsidRPr="00205F37">
              <w:rPr>
                <w:rFonts w:asciiTheme="majorBidi" w:hAnsiTheme="majorBidi" w:cstheme="majorBidi"/>
                <w:b/>
                <w:bCs/>
                <w:sz w:val="20"/>
                <w:szCs w:val="20"/>
                <w:lang w:val="kk-KZ" w:eastAsia="ar-SA"/>
              </w:rPr>
              <w:t>1</w:t>
            </w:r>
            <w:r w:rsidR="00E94767" w:rsidRPr="00E94767">
              <w:rPr>
                <w:rFonts w:asciiTheme="majorBidi" w:hAnsiTheme="majorBidi" w:cstheme="majorBidi"/>
                <w:sz w:val="20"/>
                <w:szCs w:val="20"/>
                <w:lang w:eastAsia="ar-SA"/>
              </w:rPr>
              <w:t xml:space="preserve"> Ü</w:t>
            </w:r>
            <w:r w:rsidR="00E94767">
              <w:rPr>
                <w:rFonts w:asciiTheme="majorBidi" w:hAnsiTheme="majorBidi" w:cstheme="majorBidi"/>
                <w:sz w:val="20"/>
                <w:szCs w:val="20"/>
                <w:lang w:val="en-GB" w:eastAsia="ar-SA"/>
              </w:rPr>
              <w:t>nite</w:t>
            </w:r>
            <w:r w:rsidR="00E94767" w:rsidRPr="00E94767">
              <w:rPr>
                <w:rFonts w:asciiTheme="majorBidi" w:hAnsiTheme="majorBidi" w:cstheme="majorBidi"/>
                <w:sz w:val="20"/>
                <w:szCs w:val="20"/>
                <w:lang w:eastAsia="ar-SA"/>
              </w:rPr>
              <w:t>-9.</w:t>
            </w:r>
            <w:r w:rsidR="00E94767" w:rsidRPr="00E94767">
              <w:rPr>
                <w:rFonts w:asciiTheme="majorBidi" w:hAnsiTheme="majorBidi" w:cstheme="majorBidi"/>
                <w:sz w:val="20"/>
                <w:szCs w:val="20"/>
                <w:lang w:eastAsia="ar-SA"/>
              </w:rPr>
              <w:t>(</w:t>
            </w:r>
            <w:r w:rsidR="00E94767" w:rsidRPr="00E94767">
              <w:rPr>
                <w:rFonts w:asciiTheme="majorBidi" w:hAnsiTheme="majorBidi" w:cstheme="majorBidi"/>
                <w:sz w:val="20"/>
                <w:szCs w:val="20"/>
                <w:lang w:val="en-GB" w:eastAsia="ar-SA"/>
              </w:rPr>
              <w:t>E</w:t>
            </w:r>
            <w:r w:rsidR="00E94767" w:rsidRPr="00E94767">
              <w:rPr>
                <w:rFonts w:asciiTheme="majorBidi" w:hAnsiTheme="majorBidi" w:cstheme="majorBidi"/>
                <w:sz w:val="20"/>
                <w:szCs w:val="20"/>
                <w:lang w:eastAsia="ar-SA"/>
              </w:rPr>
              <w:t xml:space="preserve">ş </w:t>
            </w:r>
            <w:r w:rsidR="00E94767" w:rsidRPr="00E94767">
              <w:rPr>
                <w:rFonts w:asciiTheme="majorBidi" w:hAnsiTheme="majorBidi" w:cstheme="majorBidi"/>
                <w:sz w:val="20"/>
                <w:szCs w:val="20"/>
                <w:lang w:val="en-GB" w:eastAsia="ar-SA"/>
              </w:rPr>
              <w:t>anlaml</w:t>
            </w:r>
            <w:r w:rsidR="00E94767" w:rsidRPr="00E94767">
              <w:rPr>
                <w:rFonts w:asciiTheme="majorBidi" w:hAnsiTheme="majorBidi" w:cstheme="majorBidi"/>
                <w:sz w:val="20"/>
                <w:szCs w:val="20"/>
                <w:lang w:eastAsia="ar-SA"/>
              </w:rPr>
              <w:t xml:space="preserve">ı </w:t>
            </w:r>
            <w:r w:rsidR="00E94767" w:rsidRPr="00E94767">
              <w:rPr>
                <w:rFonts w:asciiTheme="majorBidi" w:hAnsiTheme="majorBidi" w:cstheme="majorBidi"/>
                <w:sz w:val="20"/>
                <w:szCs w:val="20"/>
                <w:lang w:val="en-GB" w:eastAsia="ar-SA"/>
              </w:rPr>
              <w:t>ve</w:t>
            </w:r>
            <w:r w:rsidR="00E94767" w:rsidRPr="00E94767">
              <w:rPr>
                <w:rFonts w:asciiTheme="majorBidi" w:hAnsiTheme="majorBidi" w:cstheme="majorBidi"/>
                <w:sz w:val="20"/>
                <w:szCs w:val="20"/>
                <w:lang w:eastAsia="ar-SA"/>
              </w:rPr>
              <w:t xml:space="preserve"> </w:t>
            </w:r>
            <w:r w:rsidR="00E94767" w:rsidRPr="00E94767">
              <w:rPr>
                <w:rFonts w:asciiTheme="majorBidi" w:hAnsiTheme="majorBidi" w:cstheme="majorBidi"/>
                <w:sz w:val="20"/>
                <w:szCs w:val="20"/>
                <w:lang w:val="en-GB" w:eastAsia="ar-SA"/>
              </w:rPr>
              <w:t>Z</w:t>
            </w:r>
            <w:r w:rsidR="00E94767" w:rsidRPr="00E94767">
              <w:rPr>
                <w:rFonts w:asciiTheme="majorBidi" w:hAnsiTheme="majorBidi" w:cstheme="majorBidi"/>
                <w:sz w:val="20"/>
                <w:szCs w:val="20"/>
                <w:lang w:eastAsia="ar-SA"/>
              </w:rPr>
              <w:t>ı</w:t>
            </w:r>
            <w:r w:rsidR="00E94767" w:rsidRPr="00E94767">
              <w:rPr>
                <w:rFonts w:asciiTheme="majorBidi" w:hAnsiTheme="majorBidi" w:cstheme="majorBidi"/>
                <w:sz w:val="20"/>
                <w:szCs w:val="20"/>
                <w:lang w:val="en-GB" w:eastAsia="ar-SA"/>
              </w:rPr>
              <w:t>t</w:t>
            </w:r>
            <w:r w:rsidR="00E94767" w:rsidRPr="00E94767">
              <w:rPr>
                <w:rFonts w:asciiTheme="majorBidi" w:hAnsiTheme="majorBidi" w:cstheme="majorBidi"/>
                <w:sz w:val="20"/>
                <w:szCs w:val="20"/>
                <w:lang w:eastAsia="ar-SA"/>
              </w:rPr>
              <w:t xml:space="preserve"> </w:t>
            </w:r>
            <w:r w:rsidR="00E94767" w:rsidRPr="00E94767">
              <w:rPr>
                <w:rFonts w:asciiTheme="majorBidi" w:hAnsiTheme="majorBidi" w:cstheme="majorBidi"/>
                <w:sz w:val="20"/>
                <w:szCs w:val="20"/>
                <w:lang w:val="en-GB" w:eastAsia="ar-SA"/>
              </w:rPr>
              <w:t>anlaml</w:t>
            </w:r>
            <w:r w:rsidR="00E94767" w:rsidRPr="00E94767">
              <w:rPr>
                <w:rFonts w:asciiTheme="majorBidi" w:hAnsiTheme="majorBidi" w:cstheme="majorBidi"/>
                <w:sz w:val="20"/>
                <w:szCs w:val="20"/>
                <w:lang w:eastAsia="ar-SA"/>
              </w:rPr>
              <w:t xml:space="preserve">ı </w:t>
            </w:r>
            <w:r w:rsidR="00E94767" w:rsidRPr="00E94767">
              <w:rPr>
                <w:rFonts w:asciiTheme="majorBidi" w:hAnsiTheme="majorBidi" w:cstheme="majorBidi"/>
                <w:sz w:val="20"/>
                <w:szCs w:val="20"/>
                <w:lang w:val="en-GB" w:eastAsia="ar-SA"/>
              </w:rPr>
              <w:t>kelimeler</w:t>
            </w:r>
            <w:r w:rsidR="00E94767" w:rsidRPr="00E94767">
              <w:rPr>
                <w:rFonts w:asciiTheme="majorBidi" w:hAnsiTheme="majorBidi" w:cstheme="majorBidi"/>
                <w:sz w:val="20"/>
                <w:szCs w:val="20"/>
                <w:lang w:eastAsia="ar-SA"/>
              </w:rPr>
              <w:t>.)</w:t>
            </w:r>
          </w:p>
          <w:p w14:paraId="2D1200EB" w14:textId="3C775F8B" w:rsidR="005E40BF" w:rsidRPr="00E94767" w:rsidRDefault="00E94767" w:rsidP="00E94767">
            <w:pPr>
              <w:autoSpaceDE w:val="0"/>
              <w:autoSpaceDN w:val="0"/>
              <w:adjustRightInd w:val="0"/>
              <w:rPr>
                <w:rFonts w:asciiTheme="majorBidi" w:hAnsiTheme="majorBidi" w:cstheme="majorBidi"/>
                <w:b/>
                <w:bCs/>
                <w:sz w:val="20"/>
                <w:szCs w:val="20"/>
                <w:lang w:eastAsia="ar-SA"/>
              </w:rPr>
            </w:pPr>
            <w:r w:rsidRPr="00E94767">
              <w:rPr>
                <w:rFonts w:asciiTheme="majorBidi" w:hAnsiTheme="majorBidi" w:cstheme="majorBidi"/>
                <w:sz w:val="20"/>
                <w:szCs w:val="20"/>
                <w:lang w:val="en-GB" w:eastAsia="ar-SA"/>
              </w:rPr>
              <w:t>Yeterlilik</w:t>
            </w:r>
            <w:r w:rsidRPr="00E94767">
              <w:rPr>
                <w:rFonts w:asciiTheme="majorBidi" w:hAnsiTheme="majorBidi" w:cstheme="majorBidi"/>
                <w:sz w:val="20"/>
                <w:szCs w:val="20"/>
                <w:lang w:eastAsia="ar-SA"/>
              </w:rPr>
              <w:t xml:space="preserve"> </w:t>
            </w:r>
            <w:r w:rsidRPr="00E94767">
              <w:rPr>
                <w:rFonts w:asciiTheme="majorBidi" w:hAnsiTheme="majorBidi" w:cstheme="majorBidi"/>
                <w:sz w:val="20"/>
                <w:szCs w:val="20"/>
                <w:lang w:val="en-GB" w:eastAsia="ar-SA"/>
              </w:rPr>
              <w:t>kavram</w:t>
            </w:r>
            <w:r w:rsidRPr="00E94767">
              <w:rPr>
                <w:rFonts w:asciiTheme="majorBidi" w:hAnsiTheme="majorBidi" w:cstheme="majorBidi"/>
                <w:sz w:val="20"/>
                <w:szCs w:val="20"/>
                <w:lang w:eastAsia="ar-SA"/>
              </w:rPr>
              <w:t>ı</w:t>
            </w:r>
          </w:p>
          <w:p w14:paraId="26B9F5DD" w14:textId="77777777" w:rsidR="005E40BF" w:rsidRPr="001A0532" w:rsidRDefault="005E40BF" w:rsidP="00A67BD4">
            <w:pPr>
              <w:tabs>
                <w:tab w:val="left" w:pos="1276"/>
              </w:tabs>
              <w:rPr>
                <w:sz w:val="20"/>
                <w:szCs w:val="20"/>
              </w:rPr>
            </w:pPr>
          </w:p>
        </w:tc>
        <w:tc>
          <w:tcPr>
            <w:tcW w:w="861" w:type="dxa"/>
            <w:shd w:val="clear" w:color="auto" w:fill="auto"/>
          </w:tcPr>
          <w:p w14:paraId="4719E57E" w14:textId="77777777" w:rsidR="005E40BF" w:rsidRPr="007025B5" w:rsidRDefault="005E40BF" w:rsidP="00A67BD4">
            <w:pPr>
              <w:tabs>
                <w:tab w:val="left" w:pos="1276"/>
              </w:tabs>
              <w:jc w:val="center"/>
              <w:rPr>
                <w:b/>
                <w:sz w:val="20"/>
                <w:szCs w:val="20"/>
                <w:lang w:val="tr-TR"/>
              </w:rPr>
            </w:pPr>
            <w:r>
              <w:rPr>
                <w:b/>
                <w:sz w:val="20"/>
                <w:szCs w:val="20"/>
                <w:lang w:val="tr-TR"/>
              </w:rPr>
              <w:t>1</w:t>
            </w:r>
          </w:p>
        </w:tc>
        <w:tc>
          <w:tcPr>
            <w:tcW w:w="727" w:type="dxa"/>
            <w:shd w:val="clear" w:color="auto" w:fill="auto"/>
          </w:tcPr>
          <w:p w14:paraId="4785F42E" w14:textId="77777777" w:rsidR="005E40BF" w:rsidRPr="007C4994" w:rsidRDefault="005E40BF" w:rsidP="00A67BD4">
            <w:pPr>
              <w:tabs>
                <w:tab w:val="left" w:pos="1276"/>
              </w:tabs>
              <w:jc w:val="center"/>
              <w:rPr>
                <w:b/>
                <w:sz w:val="20"/>
                <w:szCs w:val="20"/>
                <w:lang w:val="kk-KZ"/>
              </w:rPr>
            </w:pPr>
            <w:r>
              <w:rPr>
                <w:b/>
                <w:sz w:val="20"/>
                <w:szCs w:val="20"/>
                <w:lang w:val="kk-KZ"/>
              </w:rPr>
              <w:t>2</w:t>
            </w:r>
          </w:p>
        </w:tc>
      </w:tr>
      <w:tr w:rsidR="005E40BF" w:rsidRPr="007C4994" w14:paraId="05C68D7A" w14:textId="77777777" w:rsidTr="005E40BF">
        <w:tc>
          <w:tcPr>
            <w:tcW w:w="1135" w:type="dxa"/>
            <w:gridSpan w:val="2"/>
            <w:vMerge/>
            <w:shd w:val="clear" w:color="auto" w:fill="auto"/>
          </w:tcPr>
          <w:p w14:paraId="79960419" w14:textId="77777777" w:rsidR="005E40BF" w:rsidRPr="00AD2FEF" w:rsidRDefault="005E40BF" w:rsidP="00A67BD4">
            <w:pPr>
              <w:tabs>
                <w:tab w:val="left" w:pos="1276"/>
              </w:tabs>
              <w:jc w:val="center"/>
              <w:rPr>
                <w:sz w:val="20"/>
                <w:szCs w:val="20"/>
              </w:rPr>
            </w:pPr>
          </w:p>
        </w:tc>
        <w:tc>
          <w:tcPr>
            <w:tcW w:w="7786" w:type="dxa"/>
            <w:shd w:val="clear" w:color="auto" w:fill="auto"/>
          </w:tcPr>
          <w:p w14:paraId="0B28274D" w14:textId="78643390" w:rsidR="005E40BF" w:rsidRPr="00E94767" w:rsidRDefault="005E40BF" w:rsidP="00E94767">
            <w:pPr>
              <w:tabs>
                <w:tab w:val="left" w:pos="1276"/>
              </w:tabs>
              <w:rPr>
                <w:rFonts w:asciiTheme="majorBidi" w:hAnsiTheme="majorBidi" w:cstheme="majorBidi"/>
                <w:sz w:val="20"/>
                <w:szCs w:val="20"/>
                <w:lang w:val="en-US"/>
              </w:rPr>
            </w:pPr>
            <w:r w:rsidRPr="00B61B81">
              <w:rPr>
                <w:rFonts w:asciiTheme="majorBidi" w:hAnsiTheme="majorBidi" w:cstheme="majorBidi"/>
                <w:b/>
                <w:bCs/>
                <w:sz w:val="20"/>
                <w:szCs w:val="20"/>
                <w:lang w:val="en-US"/>
              </w:rPr>
              <w:t>PT</w:t>
            </w:r>
            <w:r w:rsidRPr="00E94767">
              <w:rPr>
                <w:rFonts w:asciiTheme="majorBidi" w:hAnsiTheme="majorBidi" w:cstheme="majorBidi"/>
                <w:b/>
                <w:bCs/>
                <w:sz w:val="20"/>
                <w:szCs w:val="20"/>
                <w:lang w:val="en-US"/>
              </w:rPr>
              <w:t xml:space="preserve"> 1</w:t>
            </w:r>
            <w:r w:rsidRPr="00E94767">
              <w:rPr>
                <w:rFonts w:asciiTheme="majorBidi" w:hAnsiTheme="majorBidi" w:cstheme="majorBidi"/>
                <w:sz w:val="20"/>
                <w:szCs w:val="20"/>
                <w:lang w:val="en-US"/>
              </w:rPr>
              <w:t xml:space="preserve"> </w:t>
            </w:r>
            <w:r w:rsidR="00E94767" w:rsidRPr="00E94767">
              <w:rPr>
                <w:rFonts w:asciiTheme="majorBidi" w:hAnsiTheme="majorBidi" w:cstheme="majorBidi"/>
                <w:sz w:val="20"/>
                <w:szCs w:val="20"/>
                <w:lang w:val="en-US"/>
              </w:rPr>
              <w:t>(Gelecek</w:t>
            </w:r>
            <w:r w:rsidR="00E94767">
              <w:rPr>
                <w:rFonts w:asciiTheme="majorBidi" w:hAnsiTheme="majorBidi" w:cstheme="majorBidi"/>
                <w:sz w:val="20"/>
                <w:szCs w:val="20"/>
                <w:lang w:val="tr-TR"/>
              </w:rPr>
              <w:t xml:space="preserve"> </w:t>
            </w:r>
            <w:r w:rsidR="00E94767" w:rsidRPr="00E94767">
              <w:rPr>
                <w:rFonts w:asciiTheme="majorBidi" w:hAnsiTheme="majorBidi" w:cstheme="majorBidi"/>
                <w:sz w:val="20"/>
                <w:szCs w:val="20"/>
                <w:lang w:val="en-US"/>
              </w:rPr>
              <w:t>Zaman. Vücut Organları.)</w:t>
            </w:r>
          </w:p>
        </w:tc>
        <w:tc>
          <w:tcPr>
            <w:tcW w:w="861" w:type="dxa"/>
            <w:shd w:val="clear" w:color="auto" w:fill="auto"/>
          </w:tcPr>
          <w:p w14:paraId="1E785DF6" w14:textId="77777777" w:rsidR="005E40BF" w:rsidRPr="007025B5" w:rsidRDefault="005E40BF" w:rsidP="00A67BD4">
            <w:pPr>
              <w:tabs>
                <w:tab w:val="left" w:pos="1276"/>
              </w:tabs>
              <w:jc w:val="center"/>
              <w:rPr>
                <w:b/>
                <w:sz w:val="20"/>
                <w:szCs w:val="20"/>
                <w:lang w:val="tr-TR"/>
              </w:rPr>
            </w:pPr>
            <w:r>
              <w:rPr>
                <w:b/>
                <w:sz w:val="20"/>
                <w:szCs w:val="20"/>
                <w:lang w:val="tr-TR"/>
              </w:rPr>
              <w:t>2</w:t>
            </w:r>
          </w:p>
        </w:tc>
        <w:tc>
          <w:tcPr>
            <w:tcW w:w="727" w:type="dxa"/>
            <w:shd w:val="clear" w:color="auto" w:fill="auto"/>
          </w:tcPr>
          <w:p w14:paraId="0AB9678F" w14:textId="77777777" w:rsidR="005E40BF" w:rsidRPr="007C4994" w:rsidRDefault="005E40BF" w:rsidP="00A67BD4">
            <w:pPr>
              <w:tabs>
                <w:tab w:val="left" w:pos="1276"/>
              </w:tabs>
              <w:jc w:val="center"/>
              <w:rPr>
                <w:b/>
                <w:sz w:val="20"/>
                <w:szCs w:val="20"/>
                <w:lang w:val="kk-KZ"/>
              </w:rPr>
            </w:pPr>
            <w:r>
              <w:rPr>
                <w:b/>
                <w:sz w:val="20"/>
                <w:szCs w:val="20"/>
                <w:lang w:val="kk-KZ"/>
              </w:rPr>
              <w:t>6</w:t>
            </w:r>
          </w:p>
        </w:tc>
      </w:tr>
      <w:tr w:rsidR="005E40BF" w:rsidRPr="00AD2FEF" w14:paraId="19F9AA9C" w14:textId="77777777" w:rsidTr="005E40BF">
        <w:trPr>
          <w:trHeight w:val="171"/>
        </w:trPr>
        <w:tc>
          <w:tcPr>
            <w:tcW w:w="1135" w:type="dxa"/>
            <w:gridSpan w:val="2"/>
            <w:vMerge/>
            <w:shd w:val="clear" w:color="auto" w:fill="auto"/>
          </w:tcPr>
          <w:p w14:paraId="2D2E4176" w14:textId="77777777" w:rsidR="005E40BF" w:rsidRPr="00AD2FEF" w:rsidRDefault="005E40BF" w:rsidP="00A67BD4">
            <w:pPr>
              <w:tabs>
                <w:tab w:val="left" w:pos="1276"/>
              </w:tabs>
              <w:jc w:val="center"/>
              <w:rPr>
                <w:sz w:val="20"/>
                <w:szCs w:val="20"/>
              </w:rPr>
            </w:pPr>
          </w:p>
        </w:tc>
        <w:tc>
          <w:tcPr>
            <w:tcW w:w="7786" w:type="dxa"/>
            <w:shd w:val="clear" w:color="auto" w:fill="auto"/>
          </w:tcPr>
          <w:p w14:paraId="629211EC" w14:textId="0C7B7BF9" w:rsidR="005E40BF" w:rsidRPr="00AD2FEF" w:rsidRDefault="005E40BF" w:rsidP="00A67BD4">
            <w:pPr>
              <w:jc w:val="both"/>
              <w:rPr>
                <w:sz w:val="20"/>
                <w:szCs w:val="20"/>
                <w:lang w:val="kk-KZ"/>
              </w:rPr>
            </w:pPr>
            <w:r>
              <w:rPr>
                <w:b/>
                <w:sz w:val="20"/>
                <w:szCs w:val="20"/>
                <w:lang w:val="kk-KZ"/>
              </w:rPr>
              <w:t>СРОП</w:t>
            </w:r>
            <w:r w:rsidRPr="00AD2FEF">
              <w:rPr>
                <w:b/>
                <w:sz w:val="20"/>
                <w:szCs w:val="20"/>
              </w:rPr>
              <w:t xml:space="preserve"> 4. </w:t>
            </w:r>
            <w:r>
              <w:rPr>
                <w:b/>
                <w:sz w:val="20"/>
                <w:szCs w:val="20"/>
                <w:lang w:val="kk-KZ"/>
              </w:rPr>
              <w:t>СРО</w:t>
            </w:r>
            <w:r w:rsidRPr="00AD2FEF">
              <w:rPr>
                <w:b/>
                <w:sz w:val="20"/>
                <w:szCs w:val="20"/>
                <w:lang w:val="kk-KZ"/>
              </w:rPr>
              <w:t xml:space="preserve"> 4</w:t>
            </w:r>
            <w:r w:rsidRPr="00AD2FEF">
              <w:rPr>
                <w:b/>
                <w:bCs/>
                <w:sz w:val="20"/>
                <w:szCs w:val="20"/>
                <w:lang w:val="kk-KZ"/>
              </w:rPr>
              <w:t xml:space="preserve"> </w:t>
            </w:r>
            <w:r>
              <w:rPr>
                <w:sz w:val="20"/>
                <w:szCs w:val="20"/>
                <w:lang w:val="kk-KZ"/>
              </w:rPr>
              <w:t>рекомендации по выолнению СРО</w:t>
            </w:r>
          </w:p>
        </w:tc>
        <w:tc>
          <w:tcPr>
            <w:tcW w:w="861" w:type="dxa"/>
            <w:shd w:val="clear" w:color="auto" w:fill="auto"/>
          </w:tcPr>
          <w:p w14:paraId="18C68492" w14:textId="77777777" w:rsidR="005E40BF" w:rsidRPr="00AD2FEF" w:rsidRDefault="005E40BF" w:rsidP="00A67BD4">
            <w:pPr>
              <w:tabs>
                <w:tab w:val="left" w:pos="1276"/>
              </w:tabs>
              <w:jc w:val="center"/>
              <w:rPr>
                <w:b/>
                <w:sz w:val="20"/>
                <w:szCs w:val="20"/>
              </w:rPr>
            </w:pPr>
          </w:p>
        </w:tc>
        <w:tc>
          <w:tcPr>
            <w:tcW w:w="727" w:type="dxa"/>
            <w:shd w:val="clear" w:color="auto" w:fill="auto"/>
          </w:tcPr>
          <w:p w14:paraId="12D895DB" w14:textId="77777777" w:rsidR="005E40BF" w:rsidRPr="00AD2FEF" w:rsidRDefault="005E40BF" w:rsidP="00A67BD4">
            <w:pPr>
              <w:tabs>
                <w:tab w:val="left" w:pos="1276"/>
              </w:tabs>
              <w:jc w:val="center"/>
              <w:rPr>
                <w:b/>
                <w:sz w:val="20"/>
                <w:szCs w:val="20"/>
              </w:rPr>
            </w:pPr>
          </w:p>
        </w:tc>
      </w:tr>
      <w:tr w:rsidR="005E40BF" w:rsidRPr="007C4994" w14:paraId="5DE6A753" w14:textId="77777777" w:rsidTr="005E40BF">
        <w:tc>
          <w:tcPr>
            <w:tcW w:w="1135" w:type="dxa"/>
            <w:gridSpan w:val="2"/>
            <w:vMerge w:val="restart"/>
            <w:shd w:val="clear" w:color="auto" w:fill="auto"/>
          </w:tcPr>
          <w:p w14:paraId="1A12D10E" w14:textId="77777777" w:rsidR="005E40BF" w:rsidRPr="00AD2FEF" w:rsidRDefault="005E40BF" w:rsidP="00A67BD4">
            <w:pPr>
              <w:tabs>
                <w:tab w:val="left" w:pos="1276"/>
              </w:tabs>
              <w:jc w:val="center"/>
              <w:rPr>
                <w:sz w:val="20"/>
                <w:szCs w:val="20"/>
              </w:rPr>
            </w:pPr>
            <w:r w:rsidRPr="00AD2FEF">
              <w:rPr>
                <w:sz w:val="20"/>
                <w:szCs w:val="20"/>
              </w:rPr>
              <w:t>11</w:t>
            </w:r>
          </w:p>
        </w:tc>
        <w:tc>
          <w:tcPr>
            <w:tcW w:w="7786" w:type="dxa"/>
            <w:shd w:val="clear" w:color="auto" w:fill="auto"/>
          </w:tcPr>
          <w:p w14:paraId="5EEACA45" w14:textId="035E7C95" w:rsidR="005E40BF" w:rsidRPr="00E94767" w:rsidRDefault="005E40BF" w:rsidP="00E94767">
            <w:pPr>
              <w:autoSpaceDE w:val="0"/>
              <w:autoSpaceDN w:val="0"/>
              <w:adjustRightInd w:val="0"/>
              <w:rPr>
                <w:rFonts w:asciiTheme="majorBidi" w:hAnsiTheme="majorBidi" w:cstheme="majorBidi"/>
                <w:sz w:val="20"/>
                <w:szCs w:val="20"/>
                <w:lang w:eastAsia="ar-SA"/>
              </w:rPr>
            </w:pPr>
            <w:r w:rsidRPr="00B61B81">
              <w:rPr>
                <w:rFonts w:asciiTheme="majorBidi" w:hAnsiTheme="majorBidi" w:cstheme="majorBidi"/>
                <w:b/>
                <w:bCs/>
                <w:sz w:val="20"/>
                <w:szCs w:val="20"/>
                <w:lang w:val="en-US" w:eastAsia="ar-SA"/>
              </w:rPr>
              <w:t>L</w:t>
            </w:r>
            <w:r w:rsidRPr="00B61B81">
              <w:rPr>
                <w:rFonts w:asciiTheme="majorBidi" w:hAnsiTheme="majorBidi" w:cstheme="majorBidi"/>
                <w:b/>
                <w:bCs/>
                <w:sz w:val="20"/>
                <w:szCs w:val="20"/>
                <w:lang w:val="kk-KZ" w:eastAsia="ar-SA"/>
              </w:rPr>
              <w:t>.1</w:t>
            </w:r>
            <w:r w:rsidRPr="00E94767">
              <w:rPr>
                <w:rFonts w:asciiTheme="majorBidi" w:hAnsiTheme="majorBidi" w:cstheme="majorBidi"/>
                <w:sz w:val="20"/>
                <w:szCs w:val="20"/>
                <w:lang w:eastAsia="ar-SA"/>
              </w:rPr>
              <w:t xml:space="preserve"> Ü</w:t>
            </w:r>
            <w:r w:rsidRPr="00B61B81">
              <w:rPr>
                <w:rFonts w:asciiTheme="majorBidi" w:hAnsiTheme="majorBidi" w:cstheme="majorBidi"/>
                <w:sz w:val="20"/>
                <w:szCs w:val="20"/>
                <w:lang w:val="en-GB" w:eastAsia="ar-SA"/>
              </w:rPr>
              <w:t>nite</w:t>
            </w:r>
            <w:r w:rsidRPr="00E94767">
              <w:rPr>
                <w:rFonts w:asciiTheme="majorBidi" w:hAnsiTheme="majorBidi" w:cstheme="majorBidi"/>
                <w:sz w:val="20"/>
                <w:szCs w:val="20"/>
                <w:lang w:eastAsia="ar-SA"/>
              </w:rPr>
              <w:t xml:space="preserve">-10. </w:t>
            </w:r>
            <w:r w:rsidR="00E94767">
              <w:rPr>
                <w:rFonts w:asciiTheme="majorBidi" w:hAnsiTheme="majorBidi" w:cstheme="majorBidi"/>
                <w:sz w:val="20"/>
                <w:szCs w:val="20"/>
                <w:lang w:eastAsia="ar-SA"/>
              </w:rPr>
              <w:t>(Gelecek</w:t>
            </w:r>
            <w:r w:rsidR="00E94767">
              <w:rPr>
                <w:rFonts w:asciiTheme="majorBidi" w:hAnsiTheme="majorBidi" w:cstheme="majorBidi"/>
                <w:sz w:val="20"/>
                <w:szCs w:val="20"/>
                <w:lang w:val="tr-TR" w:eastAsia="ar-SA"/>
              </w:rPr>
              <w:t xml:space="preserve"> </w:t>
            </w:r>
            <w:r w:rsidR="00E94767" w:rsidRPr="00E94767">
              <w:rPr>
                <w:rFonts w:asciiTheme="majorBidi" w:hAnsiTheme="majorBidi" w:cstheme="majorBidi"/>
                <w:sz w:val="20"/>
                <w:szCs w:val="20"/>
                <w:lang w:eastAsia="ar-SA"/>
              </w:rPr>
              <w:t>Zaman. Vücut Organları.)</w:t>
            </w:r>
          </w:p>
          <w:p w14:paraId="78E5CC8D" w14:textId="27CEEC7A" w:rsidR="005E40BF" w:rsidRPr="00E94767" w:rsidRDefault="005E40BF" w:rsidP="00E94767">
            <w:pPr>
              <w:autoSpaceDE w:val="0"/>
              <w:autoSpaceDN w:val="0"/>
              <w:adjustRightInd w:val="0"/>
              <w:rPr>
                <w:rFonts w:asciiTheme="majorBidi" w:hAnsiTheme="majorBidi" w:cstheme="majorBidi"/>
                <w:sz w:val="20"/>
                <w:szCs w:val="20"/>
              </w:rPr>
            </w:pPr>
          </w:p>
        </w:tc>
        <w:tc>
          <w:tcPr>
            <w:tcW w:w="861" w:type="dxa"/>
            <w:shd w:val="clear" w:color="auto" w:fill="auto"/>
          </w:tcPr>
          <w:p w14:paraId="22E538A2" w14:textId="77777777" w:rsidR="005E40BF" w:rsidRPr="007025B5" w:rsidRDefault="005E40BF" w:rsidP="00A67BD4">
            <w:pPr>
              <w:tabs>
                <w:tab w:val="left" w:pos="1276"/>
              </w:tabs>
              <w:jc w:val="center"/>
              <w:rPr>
                <w:b/>
                <w:sz w:val="20"/>
                <w:szCs w:val="20"/>
                <w:lang w:val="tr-TR"/>
              </w:rPr>
            </w:pPr>
            <w:r>
              <w:rPr>
                <w:b/>
                <w:sz w:val="20"/>
                <w:szCs w:val="20"/>
                <w:lang w:val="tr-TR"/>
              </w:rPr>
              <w:t>1</w:t>
            </w:r>
          </w:p>
        </w:tc>
        <w:tc>
          <w:tcPr>
            <w:tcW w:w="727" w:type="dxa"/>
            <w:shd w:val="clear" w:color="auto" w:fill="auto"/>
          </w:tcPr>
          <w:p w14:paraId="4EBA589F" w14:textId="77777777" w:rsidR="005E40BF" w:rsidRPr="007C4994" w:rsidRDefault="005E40BF" w:rsidP="00A67BD4">
            <w:pPr>
              <w:tabs>
                <w:tab w:val="left" w:pos="1276"/>
              </w:tabs>
              <w:jc w:val="center"/>
              <w:rPr>
                <w:b/>
                <w:sz w:val="20"/>
                <w:szCs w:val="20"/>
                <w:lang w:val="kk-KZ"/>
              </w:rPr>
            </w:pPr>
            <w:r>
              <w:rPr>
                <w:b/>
                <w:sz w:val="20"/>
                <w:szCs w:val="20"/>
                <w:lang w:val="kk-KZ"/>
              </w:rPr>
              <w:t>2</w:t>
            </w:r>
          </w:p>
        </w:tc>
      </w:tr>
      <w:tr w:rsidR="005E40BF" w:rsidRPr="007C4994" w14:paraId="575C5F6C" w14:textId="77777777" w:rsidTr="005E40BF">
        <w:tc>
          <w:tcPr>
            <w:tcW w:w="1135" w:type="dxa"/>
            <w:gridSpan w:val="2"/>
            <w:vMerge/>
            <w:shd w:val="clear" w:color="auto" w:fill="auto"/>
          </w:tcPr>
          <w:p w14:paraId="74ADF3A4" w14:textId="77777777" w:rsidR="005E40BF" w:rsidRPr="00AD2FEF" w:rsidRDefault="005E40BF" w:rsidP="00A67BD4">
            <w:pPr>
              <w:tabs>
                <w:tab w:val="left" w:pos="1276"/>
              </w:tabs>
              <w:jc w:val="center"/>
              <w:rPr>
                <w:sz w:val="20"/>
                <w:szCs w:val="20"/>
              </w:rPr>
            </w:pPr>
          </w:p>
        </w:tc>
        <w:tc>
          <w:tcPr>
            <w:tcW w:w="7786" w:type="dxa"/>
            <w:shd w:val="clear" w:color="auto" w:fill="auto"/>
          </w:tcPr>
          <w:p w14:paraId="5068C846" w14:textId="0A734C42" w:rsidR="005E40BF" w:rsidRPr="00852D92" w:rsidRDefault="005E40BF" w:rsidP="00852D92">
            <w:pPr>
              <w:tabs>
                <w:tab w:val="left" w:pos="1276"/>
              </w:tabs>
              <w:rPr>
                <w:rFonts w:asciiTheme="majorBidi" w:hAnsiTheme="majorBidi" w:cstheme="majorBidi"/>
                <w:bCs/>
                <w:sz w:val="20"/>
                <w:szCs w:val="20"/>
                <w:lang w:val="tr-TR"/>
              </w:rPr>
            </w:pPr>
            <w:r w:rsidRPr="00852D92">
              <w:rPr>
                <w:rFonts w:asciiTheme="majorBidi" w:hAnsiTheme="majorBidi" w:cstheme="majorBidi"/>
                <w:b/>
                <w:bCs/>
                <w:sz w:val="20"/>
                <w:szCs w:val="20"/>
                <w:lang w:val="en-US"/>
              </w:rPr>
              <w:t>PT 1</w:t>
            </w:r>
            <w:r w:rsidRPr="00852D92">
              <w:rPr>
                <w:rFonts w:asciiTheme="majorBidi" w:hAnsiTheme="majorBidi" w:cstheme="majorBidi"/>
                <w:bCs/>
                <w:sz w:val="20"/>
                <w:szCs w:val="20"/>
                <w:lang w:val="tr-TR"/>
              </w:rPr>
              <w:t xml:space="preserve"> </w:t>
            </w:r>
            <w:r w:rsidR="00852D92" w:rsidRPr="00852D92">
              <w:rPr>
                <w:rFonts w:asciiTheme="majorBidi" w:hAnsiTheme="majorBidi" w:cstheme="majorBidi"/>
                <w:bCs/>
                <w:sz w:val="20"/>
                <w:szCs w:val="20"/>
                <w:lang w:val="tr-TR"/>
              </w:rPr>
              <w:t xml:space="preserve">(«Benim Bir Günüm» </w:t>
            </w:r>
            <w:r w:rsidR="00852D92" w:rsidRPr="00852D92">
              <w:rPr>
                <w:rFonts w:asciiTheme="majorBidi" w:hAnsiTheme="majorBidi" w:cstheme="majorBidi"/>
                <w:bCs/>
                <w:sz w:val="20"/>
                <w:szCs w:val="20"/>
                <w:lang w:val="tr-TR"/>
              </w:rPr>
              <w:t>konusuna kompozisyon yazma.)</w:t>
            </w:r>
          </w:p>
        </w:tc>
        <w:tc>
          <w:tcPr>
            <w:tcW w:w="861" w:type="dxa"/>
            <w:shd w:val="clear" w:color="auto" w:fill="auto"/>
          </w:tcPr>
          <w:p w14:paraId="5ED7FC45" w14:textId="77777777" w:rsidR="005E40BF" w:rsidRPr="007025B5" w:rsidRDefault="005E40BF" w:rsidP="00A67BD4">
            <w:pPr>
              <w:tabs>
                <w:tab w:val="left" w:pos="1276"/>
              </w:tabs>
              <w:jc w:val="center"/>
              <w:rPr>
                <w:b/>
                <w:sz w:val="20"/>
                <w:szCs w:val="20"/>
                <w:lang w:val="tr-TR"/>
              </w:rPr>
            </w:pPr>
            <w:r>
              <w:rPr>
                <w:b/>
                <w:sz w:val="20"/>
                <w:szCs w:val="20"/>
                <w:lang w:val="tr-TR"/>
              </w:rPr>
              <w:t>2</w:t>
            </w:r>
          </w:p>
        </w:tc>
        <w:tc>
          <w:tcPr>
            <w:tcW w:w="727" w:type="dxa"/>
            <w:shd w:val="clear" w:color="auto" w:fill="auto"/>
          </w:tcPr>
          <w:p w14:paraId="1EF5D0EA" w14:textId="77777777" w:rsidR="005E40BF" w:rsidRPr="007C4994" w:rsidRDefault="005E40BF" w:rsidP="00A67BD4">
            <w:pPr>
              <w:tabs>
                <w:tab w:val="left" w:pos="1276"/>
              </w:tabs>
              <w:jc w:val="center"/>
              <w:rPr>
                <w:b/>
                <w:sz w:val="20"/>
                <w:szCs w:val="20"/>
                <w:lang w:val="kk-KZ"/>
              </w:rPr>
            </w:pPr>
            <w:r>
              <w:rPr>
                <w:b/>
                <w:sz w:val="20"/>
                <w:szCs w:val="20"/>
                <w:lang w:val="kk-KZ"/>
              </w:rPr>
              <w:t>6</w:t>
            </w:r>
          </w:p>
        </w:tc>
      </w:tr>
      <w:tr w:rsidR="005E40BF" w:rsidRPr="007C4994" w14:paraId="7B4A7E26" w14:textId="77777777" w:rsidTr="005E40BF">
        <w:tc>
          <w:tcPr>
            <w:tcW w:w="1135" w:type="dxa"/>
            <w:gridSpan w:val="2"/>
            <w:vMerge w:val="restart"/>
            <w:shd w:val="clear" w:color="auto" w:fill="auto"/>
          </w:tcPr>
          <w:p w14:paraId="0DC597D7" w14:textId="77777777" w:rsidR="005E40BF" w:rsidRPr="00AD2FEF" w:rsidRDefault="005E40BF" w:rsidP="00A67BD4">
            <w:pPr>
              <w:tabs>
                <w:tab w:val="left" w:pos="1276"/>
              </w:tabs>
              <w:jc w:val="center"/>
              <w:rPr>
                <w:sz w:val="20"/>
                <w:szCs w:val="20"/>
              </w:rPr>
            </w:pPr>
            <w:r w:rsidRPr="00AD2FEF">
              <w:rPr>
                <w:sz w:val="20"/>
                <w:szCs w:val="20"/>
              </w:rPr>
              <w:t>12</w:t>
            </w:r>
          </w:p>
        </w:tc>
        <w:tc>
          <w:tcPr>
            <w:tcW w:w="7786" w:type="dxa"/>
            <w:shd w:val="clear" w:color="auto" w:fill="auto"/>
          </w:tcPr>
          <w:p w14:paraId="705ED244" w14:textId="56FA3790" w:rsidR="00E94767" w:rsidRPr="00852D92" w:rsidRDefault="005E40BF" w:rsidP="00E94767">
            <w:pPr>
              <w:autoSpaceDE w:val="0"/>
              <w:autoSpaceDN w:val="0"/>
              <w:adjustRightInd w:val="0"/>
              <w:rPr>
                <w:b/>
                <w:sz w:val="20"/>
                <w:szCs w:val="20"/>
              </w:rPr>
            </w:pPr>
            <w:r w:rsidRPr="00852D92">
              <w:rPr>
                <w:rFonts w:asciiTheme="majorBidi" w:hAnsiTheme="majorBidi" w:cstheme="majorBidi"/>
                <w:b/>
                <w:bCs/>
                <w:sz w:val="20"/>
                <w:szCs w:val="20"/>
                <w:lang w:val="en-US" w:eastAsia="ar-SA"/>
              </w:rPr>
              <w:t>L</w:t>
            </w:r>
            <w:r w:rsidRPr="00852D92">
              <w:rPr>
                <w:rFonts w:asciiTheme="majorBidi" w:hAnsiTheme="majorBidi" w:cstheme="majorBidi"/>
                <w:b/>
                <w:bCs/>
                <w:sz w:val="20"/>
                <w:szCs w:val="20"/>
                <w:lang w:val="kk-KZ" w:eastAsia="ar-SA"/>
              </w:rPr>
              <w:t>.1</w:t>
            </w:r>
            <w:r w:rsidRPr="00852D92">
              <w:rPr>
                <w:rFonts w:asciiTheme="majorBidi" w:hAnsiTheme="majorBidi" w:cstheme="majorBidi"/>
                <w:b/>
                <w:bCs/>
                <w:sz w:val="20"/>
                <w:szCs w:val="20"/>
                <w:lang w:val="tr-TR" w:eastAsia="ar-SA"/>
              </w:rPr>
              <w:t xml:space="preserve"> </w:t>
            </w:r>
          </w:p>
          <w:p w14:paraId="00B57FA1" w14:textId="1D501023" w:rsidR="005E40BF" w:rsidRPr="00852D92" w:rsidRDefault="00852D92" w:rsidP="00852D92">
            <w:pPr>
              <w:tabs>
                <w:tab w:val="left" w:pos="1276"/>
              </w:tabs>
              <w:rPr>
                <w:sz w:val="20"/>
                <w:szCs w:val="20"/>
                <w:lang w:val="en-US"/>
              </w:rPr>
            </w:pPr>
            <w:r w:rsidRPr="00852D92">
              <w:rPr>
                <w:sz w:val="20"/>
                <w:szCs w:val="20"/>
                <w:lang w:val="en-US"/>
              </w:rPr>
              <w:t>(«Benim hobilerim»</w:t>
            </w:r>
            <w:r w:rsidRPr="00852D92">
              <w:rPr>
                <w:sz w:val="20"/>
                <w:szCs w:val="20"/>
                <w:lang w:val="tr-TR"/>
              </w:rPr>
              <w:t xml:space="preserve"> </w:t>
            </w:r>
            <w:r w:rsidRPr="00852D92">
              <w:rPr>
                <w:sz w:val="20"/>
                <w:szCs w:val="20"/>
                <w:lang w:val="en-US"/>
              </w:rPr>
              <w:t>konusuna kompozisyon yazma.)</w:t>
            </w:r>
          </w:p>
        </w:tc>
        <w:tc>
          <w:tcPr>
            <w:tcW w:w="861" w:type="dxa"/>
            <w:shd w:val="clear" w:color="auto" w:fill="auto"/>
          </w:tcPr>
          <w:p w14:paraId="4DEDFFF4" w14:textId="77777777" w:rsidR="005E40BF" w:rsidRPr="000D2008" w:rsidRDefault="005E40BF" w:rsidP="00A67BD4">
            <w:pPr>
              <w:tabs>
                <w:tab w:val="left" w:pos="1276"/>
              </w:tabs>
              <w:jc w:val="center"/>
              <w:rPr>
                <w:b/>
                <w:sz w:val="20"/>
                <w:szCs w:val="20"/>
                <w:lang w:val="tr-TR"/>
              </w:rPr>
            </w:pPr>
            <w:r w:rsidRPr="000D2008">
              <w:rPr>
                <w:b/>
                <w:sz w:val="20"/>
                <w:szCs w:val="20"/>
                <w:lang w:val="tr-TR"/>
              </w:rPr>
              <w:t>1</w:t>
            </w:r>
          </w:p>
        </w:tc>
        <w:tc>
          <w:tcPr>
            <w:tcW w:w="727" w:type="dxa"/>
            <w:shd w:val="clear" w:color="auto" w:fill="auto"/>
          </w:tcPr>
          <w:p w14:paraId="3E8123E3" w14:textId="77777777" w:rsidR="005E40BF" w:rsidRPr="000D2008" w:rsidRDefault="005E40BF" w:rsidP="00A67BD4">
            <w:pPr>
              <w:tabs>
                <w:tab w:val="left" w:pos="1276"/>
              </w:tabs>
              <w:jc w:val="center"/>
              <w:rPr>
                <w:b/>
                <w:sz w:val="20"/>
                <w:szCs w:val="20"/>
                <w:lang w:val="kk-KZ"/>
              </w:rPr>
            </w:pPr>
            <w:r w:rsidRPr="000D2008">
              <w:rPr>
                <w:b/>
                <w:sz w:val="20"/>
                <w:szCs w:val="20"/>
                <w:lang w:val="kk-KZ"/>
              </w:rPr>
              <w:t>2</w:t>
            </w:r>
          </w:p>
        </w:tc>
      </w:tr>
      <w:tr w:rsidR="005E40BF" w:rsidRPr="007C4994" w14:paraId="1E356E39" w14:textId="77777777" w:rsidTr="005E40BF">
        <w:tc>
          <w:tcPr>
            <w:tcW w:w="1135" w:type="dxa"/>
            <w:gridSpan w:val="2"/>
            <w:vMerge/>
            <w:shd w:val="clear" w:color="auto" w:fill="auto"/>
          </w:tcPr>
          <w:p w14:paraId="73D66AF7" w14:textId="77777777" w:rsidR="005E40BF" w:rsidRPr="00AD2FEF" w:rsidRDefault="005E40BF" w:rsidP="00A67BD4">
            <w:pPr>
              <w:tabs>
                <w:tab w:val="left" w:pos="1276"/>
              </w:tabs>
              <w:jc w:val="center"/>
              <w:rPr>
                <w:sz w:val="20"/>
                <w:szCs w:val="20"/>
              </w:rPr>
            </w:pPr>
          </w:p>
        </w:tc>
        <w:tc>
          <w:tcPr>
            <w:tcW w:w="7786" w:type="dxa"/>
            <w:shd w:val="clear" w:color="auto" w:fill="auto"/>
          </w:tcPr>
          <w:p w14:paraId="03D28CFB" w14:textId="58326601" w:rsidR="005E40BF" w:rsidRPr="00AD2FEF" w:rsidRDefault="005E40BF" w:rsidP="00E94767">
            <w:pPr>
              <w:tabs>
                <w:tab w:val="left" w:pos="1276"/>
              </w:tabs>
              <w:rPr>
                <w:b/>
                <w:sz w:val="20"/>
                <w:szCs w:val="20"/>
              </w:rPr>
            </w:pPr>
            <w:r w:rsidRPr="00B61B81">
              <w:rPr>
                <w:rFonts w:asciiTheme="majorBidi" w:hAnsiTheme="majorBidi" w:cstheme="majorBidi"/>
                <w:b/>
                <w:bCs/>
                <w:sz w:val="20"/>
                <w:szCs w:val="20"/>
                <w:lang w:val="en-US"/>
              </w:rPr>
              <w:t>PT</w:t>
            </w:r>
            <w:r w:rsidRPr="00B61B81">
              <w:rPr>
                <w:rFonts w:asciiTheme="majorBidi" w:hAnsiTheme="majorBidi" w:cstheme="majorBidi"/>
                <w:b/>
                <w:bCs/>
                <w:sz w:val="20"/>
                <w:szCs w:val="20"/>
              </w:rPr>
              <w:t xml:space="preserve"> 1</w:t>
            </w:r>
            <w:r w:rsidRPr="00B61B81">
              <w:rPr>
                <w:rFonts w:asciiTheme="majorBidi" w:hAnsiTheme="majorBidi" w:cstheme="majorBidi"/>
                <w:b/>
                <w:bCs/>
                <w:sz w:val="20"/>
                <w:szCs w:val="20"/>
                <w:lang w:val="tr-TR"/>
              </w:rPr>
              <w:t xml:space="preserve"> </w:t>
            </w:r>
          </w:p>
        </w:tc>
        <w:tc>
          <w:tcPr>
            <w:tcW w:w="861" w:type="dxa"/>
            <w:shd w:val="clear" w:color="auto" w:fill="auto"/>
          </w:tcPr>
          <w:p w14:paraId="3F77276A" w14:textId="77777777" w:rsidR="005E40BF" w:rsidRPr="000D2008" w:rsidRDefault="005E40BF" w:rsidP="00A67BD4">
            <w:pPr>
              <w:tabs>
                <w:tab w:val="left" w:pos="1276"/>
              </w:tabs>
              <w:jc w:val="center"/>
              <w:rPr>
                <w:b/>
                <w:sz w:val="20"/>
                <w:szCs w:val="20"/>
                <w:lang w:val="tr-TR"/>
              </w:rPr>
            </w:pPr>
            <w:r w:rsidRPr="000D2008">
              <w:rPr>
                <w:b/>
                <w:sz w:val="20"/>
                <w:szCs w:val="20"/>
                <w:lang w:val="tr-TR"/>
              </w:rPr>
              <w:t>2</w:t>
            </w:r>
          </w:p>
        </w:tc>
        <w:tc>
          <w:tcPr>
            <w:tcW w:w="727" w:type="dxa"/>
            <w:shd w:val="clear" w:color="auto" w:fill="auto"/>
          </w:tcPr>
          <w:p w14:paraId="592FEA1E" w14:textId="77777777" w:rsidR="005E40BF" w:rsidRPr="000D2008" w:rsidRDefault="005E40BF" w:rsidP="00A67BD4">
            <w:pPr>
              <w:tabs>
                <w:tab w:val="left" w:pos="1276"/>
              </w:tabs>
              <w:jc w:val="center"/>
              <w:rPr>
                <w:b/>
                <w:sz w:val="20"/>
                <w:szCs w:val="20"/>
                <w:lang w:val="kk-KZ"/>
              </w:rPr>
            </w:pPr>
            <w:r w:rsidRPr="000D2008">
              <w:rPr>
                <w:b/>
                <w:sz w:val="20"/>
                <w:szCs w:val="20"/>
                <w:lang w:val="kk-KZ"/>
              </w:rPr>
              <w:t>6</w:t>
            </w:r>
          </w:p>
        </w:tc>
      </w:tr>
      <w:tr w:rsidR="005E40BF" w:rsidRPr="007C4994" w14:paraId="7877995E" w14:textId="77777777" w:rsidTr="00E94767">
        <w:trPr>
          <w:trHeight w:val="578"/>
        </w:trPr>
        <w:tc>
          <w:tcPr>
            <w:tcW w:w="1135" w:type="dxa"/>
            <w:gridSpan w:val="2"/>
            <w:vMerge w:val="restart"/>
            <w:shd w:val="clear" w:color="auto" w:fill="auto"/>
          </w:tcPr>
          <w:p w14:paraId="02D234B6" w14:textId="77777777" w:rsidR="005E40BF" w:rsidRPr="00AD2FEF" w:rsidRDefault="005E40BF" w:rsidP="00A67BD4">
            <w:pPr>
              <w:tabs>
                <w:tab w:val="left" w:pos="1276"/>
              </w:tabs>
              <w:jc w:val="center"/>
              <w:rPr>
                <w:sz w:val="20"/>
                <w:szCs w:val="20"/>
              </w:rPr>
            </w:pPr>
            <w:r>
              <w:rPr>
                <w:sz w:val="20"/>
                <w:szCs w:val="20"/>
                <w:lang w:val="kk-KZ"/>
              </w:rPr>
              <w:t>6</w:t>
            </w:r>
            <w:r w:rsidRPr="00AD2FEF">
              <w:rPr>
                <w:sz w:val="20"/>
                <w:szCs w:val="20"/>
              </w:rPr>
              <w:t>13</w:t>
            </w:r>
          </w:p>
        </w:tc>
        <w:tc>
          <w:tcPr>
            <w:tcW w:w="7786" w:type="dxa"/>
            <w:shd w:val="clear" w:color="auto" w:fill="auto"/>
          </w:tcPr>
          <w:p w14:paraId="553CDFD7" w14:textId="65EF98D8" w:rsidR="00E94767" w:rsidRPr="00852D92" w:rsidRDefault="005E40BF" w:rsidP="00E94767">
            <w:pPr>
              <w:autoSpaceDE w:val="0"/>
              <w:autoSpaceDN w:val="0"/>
              <w:adjustRightInd w:val="0"/>
              <w:rPr>
                <w:b/>
                <w:sz w:val="20"/>
                <w:szCs w:val="20"/>
                <w:lang w:val="en-US"/>
              </w:rPr>
            </w:pPr>
            <w:r w:rsidRPr="00B61B81">
              <w:rPr>
                <w:rFonts w:asciiTheme="majorBidi" w:hAnsiTheme="majorBidi" w:cstheme="majorBidi"/>
                <w:b/>
                <w:bCs/>
                <w:sz w:val="20"/>
                <w:szCs w:val="20"/>
                <w:lang w:val="en-US" w:eastAsia="ar-SA"/>
              </w:rPr>
              <w:t>L</w:t>
            </w:r>
            <w:r w:rsidRPr="00B61B81">
              <w:rPr>
                <w:rFonts w:asciiTheme="majorBidi" w:hAnsiTheme="majorBidi" w:cstheme="majorBidi"/>
                <w:b/>
                <w:bCs/>
                <w:sz w:val="20"/>
                <w:szCs w:val="20"/>
                <w:lang w:val="kk-KZ" w:eastAsia="ar-SA"/>
              </w:rPr>
              <w:t>.1</w:t>
            </w:r>
            <w:r w:rsidRPr="00B61B81">
              <w:rPr>
                <w:rFonts w:asciiTheme="majorBidi" w:hAnsiTheme="majorBidi" w:cstheme="majorBidi"/>
                <w:b/>
                <w:bCs/>
                <w:sz w:val="20"/>
                <w:szCs w:val="20"/>
                <w:lang w:val="tr-TR" w:eastAsia="ar-SA"/>
              </w:rPr>
              <w:t xml:space="preserve"> </w:t>
            </w:r>
          </w:p>
          <w:p w14:paraId="1B641E04" w14:textId="220A4FE9" w:rsidR="005E40BF" w:rsidRPr="00852D92" w:rsidRDefault="00852D92" w:rsidP="00A67BD4">
            <w:pPr>
              <w:tabs>
                <w:tab w:val="left" w:pos="1276"/>
              </w:tabs>
              <w:rPr>
                <w:sz w:val="20"/>
                <w:szCs w:val="20"/>
                <w:lang w:val="en-US"/>
              </w:rPr>
            </w:pPr>
            <w:r w:rsidRPr="00852D92">
              <w:rPr>
                <w:sz w:val="20"/>
                <w:szCs w:val="20"/>
                <w:lang w:val="en-US"/>
              </w:rPr>
              <w:t xml:space="preserve"> Benim arkadaşım konusuna kompozisyon yazma.)</w:t>
            </w:r>
          </w:p>
        </w:tc>
        <w:tc>
          <w:tcPr>
            <w:tcW w:w="861" w:type="dxa"/>
            <w:shd w:val="clear" w:color="auto" w:fill="auto"/>
          </w:tcPr>
          <w:p w14:paraId="6AE040F0" w14:textId="77777777" w:rsidR="005E40BF" w:rsidRPr="000D2008" w:rsidRDefault="005E40BF" w:rsidP="00A67BD4">
            <w:pPr>
              <w:tabs>
                <w:tab w:val="left" w:pos="1276"/>
              </w:tabs>
              <w:jc w:val="center"/>
              <w:rPr>
                <w:b/>
                <w:sz w:val="20"/>
                <w:szCs w:val="20"/>
                <w:lang w:val="tr-TR"/>
              </w:rPr>
            </w:pPr>
            <w:r w:rsidRPr="000D2008">
              <w:rPr>
                <w:b/>
                <w:sz w:val="20"/>
                <w:szCs w:val="20"/>
                <w:lang w:val="tr-TR"/>
              </w:rPr>
              <w:t>1</w:t>
            </w:r>
          </w:p>
        </w:tc>
        <w:tc>
          <w:tcPr>
            <w:tcW w:w="727" w:type="dxa"/>
            <w:shd w:val="clear" w:color="auto" w:fill="auto"/>
          </w:tcPr>
          <w:p w14:paraId="38282DF3" w14:textId="77777777" w:rsidR="005E40BF" w:rsidRPr="000D2008" w:rsidRDefault="005E40BF" w:rsidP="00A67BD4">
            <w:pPr>
              <w:tabs>
                <w:tab w:val="left" w:pos="1276"/>
              </w:tabs>
              <w:jc w:val="center"/>
              <w:rPr>
                <w:b/>
                <w:sz w:val="20"/>
                <w:szCs w:val="20"/>
                <w:lang w:val="kk-KZ"/>
              </w:rPr>
            </w:pPr>
            <w:r w:rsidRPr="000D2008">
              <w:rPr>
                <w:b/>
                <w:sz w:val="20"/>
                <w:szCs w:val="20"/>
                <w:lang w:val="kk-KZ"/>
              </w:rPr>
              <w:t>2</w:t>
            </w:r>
          </w:p>
        </w:tc>
      </w:tr>
      <w:tr w:rsidR="005E40BF" w:rsidRPr="007C4994" w14:paraId="7FE56ED7" w14:textId="77777777" w:rsidTr="005E40BF">
        <w:tc>
          <w:tcPr>
            <w:tcW w:w="1135" w:type="dxa"/>
            <w:gridSpan w:val="2"/>
            <w:vMerge/>
            <w:shd w:val="clear" w:color="auto" w:fill="auto"/>
          </w:tcPr>
          <w:p w14:paraId="1F43A00A" w14:textId="77777777" w:rsidR="005E40BF" w:rsidRPr="00AD2FEF" w:rsidRDefault="005E40BF" w:rsidP="00A67BD4">
            <w:pPr>
              <w:tabs>
                <w:tab w:val="left" w:pos="1276"/>
              </w:tabs>
              <w:jc w:val="center"/>
              <w:rPr>
                <w:sz w:val="20"/>
                <w:szCs w:val="20"/>
              </w:rPr>
            </w:pPr>
          </w:p>
        </w:tc>
        <w:tc>
          <w:tcPr>
            <w:tcW w:w="7786" w:type="dxa"/>
            <w:shd w:val="clear" w:color="auto" w:fill="auto"/>
          </w:tcPr>
          <w:p w14:paraId="005F60E6" w14:textId="6CD4CE90" w:rsidR="005E40BF" w:rsidRPr="00AD2FEF" w:rsidRDefault="005E40BF" w:rsidP="00A67BD4">
            <w:pPr>
              <w:tabs>
                <w:tab w:val="left" w:pos="1276"/>
              </w:tabs>
              <w:rPr>
                <w:b/>
                <w:sz w:val="20"/>
                <w:szCs w:val="20"/>
              </w:rPr>
            </w:pPr>
            <w:r w:rsidRPr="00B61B81">
              <w:rPr>
                <w:rFonts w:asciiTheme="majorBidi" w:hAnsiTheme="majorBidi" w:cstheme="majorBidi"/>
                <w:b/>
                <w:bCs/>
                <w:sz w:val="20"/>
                <w:szCs w:val="20"/>
                <w:lang w:val="en-US"/>
              </w:rPr>
              <w:t>PT</w:t>
            </w:r>
            <w:r w:rsidRPr="00B61B81">
              <w:rPr>
                <w:rFonts w:asciiTheme="majorBidi" w:hAnsiTheme="majorBidi" w:cstheme="majorBidi"/>
                <w:b/>
                <w:bCs/>
                <w:sz w:val="20"/>
                <w:szCs w:val="20"/>
              </w:rPr>
              <w:t xml:space="preserve"> 1</w:t>
            </w:r>
            <w:r w:rsidR="00E94767">
              <w:rPr>
                <w:rFonts w:asciiTheme="majorBidi" w:hAnsiTheme="majorBidi" w:cstheme="majorBidi"/>
                <w:sz w:val="20"/>
                <w:szCs w:val="20"/>
                <w:lang w:val="tr-TR"/>
              </w:rPr>
              <w:t xml:space="preserve"> </w:t>
            </w:r>
          </w:p>
        </w:tc>
        <w:tc>
          <w:tcPr>
            <w:tcW w:w="861" w:type="dxa"/>
            <w:shd w:val="clear" w:color="auto" w:fill="auto"/>
          </w:tcPr>
          <w:p w14:paraId="6615130C" w14:textId="77777777" w:rsidR="005E40BF" w:rsidRPr="000D2008" w:rsidRDefault="005E40BF" w:rsidP="00A67BD4">
            <w:pPr>
              <w:tabs>
                <w:tab w:val="left" w:pos="1276"/>
              </w:tabs>
              <w:jc w:val="center"/>
              <w:rPr>
                <w:b/>
                <w:sz w:val="20"/>
                <w:szCs w:val="20"/>
                <w:lang w:val="tr-TR"/>
              </w:rPr>
            </w:pPr>
            <w:r w:rsidRPr="000D2008">
              <w:rPr>
                <w:b/>
                <w:sz w:val="20"/>
                <w:szCs w:val="20"/>
                <w:lang w:val="tr-TR"/>
              </w:rPr>
              <w:t>2</w:t>
            </w:r>
          </w:p>
        </w:tc>
        <w:tc>
          <w:tcPr>
            <w:tcW w:w="727" w:type="dxa"/>
            <w:shd w:val="clear" w:color="auto" w:fill="auto"/>
          </w:tcPr>
          <w:p w14:paraId="518895BE" w14:textId="77777777" w:rsidR="005E40BF" w:rsidRPr="000D2008" w:rsidRDefault="005E40BF" w:rsidP="00A67BD4">
            <w:pPr>
              <w:tabs>
                <w:tab w:val="left" w:pos="1276"/>
              </w:tabs>
              <w:jc w:val="center"/>
              <w:rPr>
                <w:b/>
                <w:sz w:val="20"/>
                <w:szCs w:val="20"/>
                <w:lang w:val="kk-KZ"/>
              </w:rPr>
            </w:pPr>
            <w:r w:rsidRPr="000D2008">
              <w:rPr>
                <w:b/>
                <w:sz w:val="20"/>
                <w:szCs w:val="20"/>
                <w:lang w:val="kk-KZ"/>
              </w:rPr>
              <w:t>6</w:t>
            </w:r>
          </w:p>
        </w:tc>
      </w:tr>
      <w:tr w:rsidR="005E40BF" w:rsidRPr="00AD2FEF" w14:paraId="339D5213" w14:textId="77777777" w:rsidTr="005E40BF">
        <w:tc>
          <w:tcPr>
            <w:tcW w:w="1135" w:type="dxa"/>
            <w:gridSpan w:val="2"/>
            <w:vMerge/>
            <w:shd w:val="clear" w:color="auto" w:fill="auto"/>
          </w:tcPr>
          <w:p w14:paraId="1FDA1FA0" w14:textId="77777777" w:rsidR="005E40BF" w:rsidRPr="00AD2FEF" w:rsidRDefault="005E40BF" w:rsidP="00A67BD4">
            <w:pPr>
              <w:tabs>
                <w:tab w:val="left" w:pos="1276"/>
              </w:tabs>
              <w:jc w:val="center"/>
              <w:rPr>
                <w:sz w:val="20"/>
                <w:szCs w:val="20"/>
              </w:rPr>
            </w:pPr>
          </w:p>
        </w:tc>
        <w:tc>
          <w:tcPr>
            <w:tcW w:w="7786" w:type="dxa"/>
            <w:shd w:val="clear" w:color="auto" w:fill="auto"/>
          </w:tcPr>
          <w:p w14:paraId="0DFBF7CC" w14:textId="2387D865" w:rsidR="005E40BF" w:rsidRPr="00AD2FEF" w:rsidRDefault="005E40BF" w:rsidP="00A67BD4">
            <w:pPr>
              <w:tabs>
                <w:tab w:val="left" w:pos="1276"/>
              </w:tabs>
              <w:rPr>
                <w:b/>
                <w:sz w:val="20"/>
                <w:szCs w:val="20"/>
              </w:rPr>
            </w:pPr>
            <w:r>
              <w:rPr>
                <w:b/>
                <w:sz w:val="20"/>
                <w:szCs w:val="20"/>
                <w:lang w:val="kk-KZ"/>
              </w:rPr>
              <w:t>СРОП</w:t>
            </w:r>
            <w:r w:rsidRPr="00AD2FEF">
              <w:rPr>
                <w:b/>
                <w:sz w:val="20"/>
                <w:szCs w:val="20"/>
              </w:rPr>
              <w:t xml:space="preserve"> 5. </w:t>
            </w:r>
            <w:r>
              <w:rPr>
                <w:b/>
                <w:sz w:val="20"/>
                <w:szCs w:val="20"/>
                <w:lang w:val="kk-KZ"/>
              </w:rPr>
              <w:t>СРО</w:t>
            </w:r>
            <w:r w:rsidRPr="00AD2FEF">
              <w:rPr>
                <w:b/>
                <w:sz w:val="20"/>
                <w:szCs w:val="20"/>
                <w:lang w:val="kk-KZ"/>
              </w:rPr>
              <w:t xml:space="preserve"> </w:t>
            </w:r>
            <w:r w:rsidRPr="00AD2FEF">
              <w:rPr>
                <w:b/>
                <w:sz w:val="20"/>
                <w:szCs w:val="20"/>
                <w:lang w:val="tr-TR"/>
              </w:rPr>
              <w:t>4</w:t>
            </w:r>
            <w:r w:rsidRPr="00AD2FEF">
              <w:rPr>
                <w:b/>
                <w:bCs/>
                <w:sz w:val="20"/>
                <w:szCs w:val="20"/>
                <w:lang w:val="kk-KZ"/>
              </w:rPr>
              <w:t xml:space="preserve"> </w:t>
            </w:r>
            <w:r>
              <w:rPr>
                <w:sz w:val="20"/>
                <w:szCs w:val="20"/>
                <w:lang w:val="kk-KZ"/>
              </w:rPr>
              <w:t>рекомендации по выолнению СРО</w:t>
            </w:r>
          </w:p>
        </w:tc>
        <w:tc>
          <w:tcPr>
            <w:tcW w:w="861" w:type="dxa"/>
            <w:shd w:val="clear" w:color="auto" w:fill="auto"/>
          </w:tcPr>
          <w:p w14:paraId="165E0934" w14:textId="77777777" w:rsidR="005E40BF" w:rsidRPr="000D2008" w:rsidRDefault="005E40BF" w:rsidP="00A67BD4">
            <w:pPr>
              <w:tabs>
                <w:tab w:val="left" w:pos="1276"/>
              </w:tabs>
              <w:jc w:val="center"/>
              <w:rPr>
                <w:b/>
                <w:sz w:val="20"/>
                <w:szCs w:val="20"/>
              </w:rPr>
            </w:pPr>
          </w:p>
        </w:tc>
        <w:tc>
          <w:tcPr>
            <w:tcW w:w="727" w:type="dxa"/>
            <w:shd w:val="clear" w:color="auto" w:fill="auto"/>
          </w:tcPr>
          <w:p w14:paraId="3093DD4B" w14:textId="77777777" w:rsidR="005E40BF" w:rsidRPr="000D2008" w:rsidRDefault="005E40BF" w:rsidP="00A67BD4">
            <w:pPr>
              <w:tabs>
                <w:tab w:val="left" w:pos="1276"/>
              </w:tabs>
              <w:jc w:val="center"/>
              <w:rPr>
                <w:b/>
                <w:sz w:val="20"/>
                <w:szCs w:val="20"/>
              </w:rPr>
            </w:pPr>
          </w:p>
        </w:tc>
      </w:tr>
      <w:tr w:rsidR="005E40BF" w:rsidRPr="007C4994" w14:paraId="3ADF31DE" w14:textId="77777777" w:rsidTr="005E40BF">
        <w:tc>
          <w:tcPr>
            <w:tcW w:w="1135" w:type="dxa"/>
            <w:gridSpan w:val="2"/>
            <w:vMerge w:val="restart"/>
            <w:shd w:val="clear" w:color="auto" w:fill="auto"/>
          </w:tcPr>
          <w:p w14:paraId="356275D9" w14:textId="77777777" w:rsidR="005E40BF" w:rsidRPr="00AD2FEF" w:rsidRDefault="005E40BF" w:rsidP="00A67BD4">
            <w:pPr>
              <w:tabs>
                <w:tab w:val="left" w:pos="1276"/>
              </w:tabs>
              <w:jc w:val="center"/>
              <w:rPr>
                <w:sz w:val="20"/>
                <w:szCs w:val="20"/>
              </w:rPr>
            </w:pPr>
            <w:r w:rsidRPr="00AD2FEF">
              <w:rPr>
                <w:sz w:val="20"/>
                <w:szCs w:val="20"/>
              </w:rPr>
              <w:t>14</w:t>
            </w:r>
          </w:p>
        </w:tc>
        <w:tc>
          <w:tcPr>
            <w:tcW w:w="7786" w:type="dxa"/>
            <w:shd w:val="clear" w:color="auto" w:fill="auto"/>
          </w:tcPr>
          <w:p w14:paraId="56E2FD95" w14:textId="77777777" w:rsidR="005E40BF" w:rsidRDefault="005E40BF" w:rsidP="00E94767">
            <w:pPr>
              <w:tabs>
                <w:tab w:val="left" w:pos="1276"/>
              </w:tabs>
              <w:rPr>
                <w:rFonts w:asciiTheme="majorBidi" w:hAnsiTheme="majorBidi" w:cstheme="majorBidi"/>
                <w:sz w:val="20"/>
                <w:szCs w:val="20"/>
                <w:lang w:val="kk-KZ" w:eastAsia="ar-SA"/>
              </w:rPr>
            </w:pPr>
            <w:r w:rsidRPr="00B61B81">
              <w:rPr>
                <w:rFonts w:asciiTheme="majorBidi" w:hAnsiTheme="majorBidi" w:cstheme="majorBidi"/>
                <w:b/>
                <w:bCs/>
                <w:sz w:val="20"/>
                <w:szCs w:val="20"/>
                <w:lang w:val="en-US" w:eastAsia="ar-SA"/>
              </w:rPr>
              <w:t>L</w:t>
            </w:r>
            <w:r w:rsidRPr="00B61B81">
              <w:rPr>
                <w:rFonts w:asciiTheme="majorBidi" w:hAnsiTheme="majorBidi" w:cstheme="majorBidi"/>
                <w:b/>
                <w:bCs/>
                <w:sz w:val="20"/>
                <w:szCs w:val="20"/>
                <w:lang w:val="kk-KZ" w:eastAsia="ar-SA"/>
              </w:rPr>
              <w:t>.1</w:t>
            </w:r>
            <w:r w:rsidRPr="00B61B81">
              <w:rPr>
                <w:rFonts w:asciiTheme="majorBidi" w:hAnsiTheme="majorBidi" w:cstheme="majorBidi"/>
                <w:b/>
                <w:bCs/>
                <w:sz w:val="20"/>
                <w:szCs w:val="20"/>
                <w:lang w:val="tr-TR" w:eastAsia="ar-SA"/>
              </w:rPr>
              <w:t xml:space="preserve"> </w:t>
            </w:r>
            <w:r w:rsidRPr="00B61B81">
              <w:rPr>
                <w:rFonts w:asciiTheme="majorBidi" w:hAnsiTheme="majorBidi" w:cstheme="majorBidi"/>
                <w:sz w:val="20"/>
                <w:szCs w:val="20"/>
                <w:lang w:val="kk-KZ" w:eastAsia="ar-SA"/>
              </w:rPr>
              <w:t>Ünite-12.</w:t>
            </w:r>
            <w:r w:rsidRPr="00B61B81">
              <w:rPr>
                <w:rFonts w:asciiTheme="majorBidi" w:hAnsiTheme="majorBidi" w:cstheme="majorBidi"/>
                <w:sz w:val="20"/>
                <w:szCs w:val="20"/>
                <w:lang w:val="tr-TR" w:eastAsia="ar-SA"/>
              </w:rPr>
              <w:t xml:space="preserve"> </w:t>
            </w:r>
          </w:p>
          <w:p w14:paraId="1D4FE298" w14:textId="3B0556E2" w:rsidR="00E94767" w:rsidRPr="00AD2FEF" w:rsidRDefault="00E94767" w:rsidP="00E94767">
            <w:pPr>
              <w:tabs>
                <w:tab w:val="left" w:pos="1276"/>
              </w:tabs>
              <w:rPr>
                <w:b/>
                <w:sz w:val="20"/>
                <w:szCs w:val="20"/>
              </w:rPr>
            </w:pPr>
          </w:p>
        </w:tc>
        <w:tc>
          <w:tcPr>
            <w:tcW w:w="861" w:type="dxa"/>
            <w:shd w:val="clear" w:color="auto" w:fill="auto"/>
          </w:tcPr>
          <w:p w14:paraId="1CB4B61D" w14:textId="77777777" w:rsidR="005E40BF" w:rsidRPr="007025B5" w:rsidRDefault="005E40BF" w:rsidP="00A67BD4">
            <w:pPr>
              <w:tabs>
                <w:tab w:val="left" w:pos="1276"/>
              </w:tabs>
              <w:jc w:val="center"/>
              <w:rPr>
                <w:b/>
                <w:sz w:val="20"/>
                <w:szCs w:val="20"/>
                <w:lang w:val="tr-TR"/>
              </w:rPr>
            </w:pPr>
            <w:r>
              <w:rPr>
                <w:b/>
                <w:sz w:val="20"/>
                <w:szCs w:val="20"/>
                <w:lang w:val="tr-TR"/>
              </w:rPr>
              <w:t>1</w:t>
            </w:r>
          </w:p>
        </w:tc>
        <w:tc>
          <w:tcPr>
            <w:tcW w:w="727" w:type="dxa"/>
            <w:shd w:val="clear" w:color="auto" w:fill="auto"/>
          </w:tcPr>
          <w:p w14:paraId="5BBB48A8" w14:textId="77777777" w:rsidR="005E40BF" w:rsidRPr="007C4994" w:rsidRDefault="005E40BF" w:rsidP="00A67BD4">
            <w:pPr>
              <w:tabs>
                <w:tab w:val="left" w:pos="1276"/>
              </w:tabs>
              <w:jc w:val="center"/>
              <w:rPr>
                <w:b/>
                <w:sz w:val="20"/>
                <w:szCs w:val="20"/>
                <w:lang w:val="kk-KZ"/>
              </w:rPr>
            </w:pPr>
            <w:r>
              <w:rPr>
                <w:b/>
                <w:sz w:val="20"/>
                <w:szCs w:val="20"/>
                <w:lang w:val="kk-KZ"/>
              </w:rPr>
              <w:t>2</w:t>
            </w:r>
          </w:p>
        </w:tc>
      </w:tr>
      <w:tr w:rsidR="005E40BF" w:rsidRPr="007C4994" w14:paraId="0EF291CA" w14:textId="77777777" w:rsidTr="005E40BF">
        <w:tc>
          <w:tcPr>
            <w:tcW w:w="1135" w:type="dxa"/>
            <w:gridSpan w:val="2"/>
            <w:vMerge/>
            <w:shd w:val="clear" w:color="auto" w:fill="auto"/>
          </w:tcPr>
          <w:p w14:paraId="1F88ED83" w14:textId="77777777" w:rsidR="005E40BF" w:rsidRPr="00AD2FEF" w:rsidRDefault="005E40BF" w:rsidP="00A67BD4">
            <w:pPr>
              <w:tabs>
                <w:tab w:val="left" w:pos="1276"/>
              </w:tabs>
              <w:jc w:val="center"/>
              <w:rPr>
                <w:b/>
                <w:sz w:val="20"/>
                <w:szCs w:val="20"/>
              </w:rPr>
            </w:pPr>
          </w:p>
        </w:tc>
        <w:tc>
          <w:tcPr>
            <w:tcW w:w="7786" w:type="dxa"/>
            <w:shd w:val="clear" w:color="auto" w:fill="auto"/>
          </w:tcPr>
          <w:p w14:paraId="630C8897" w14:textId="40BE6154" w:rsidR="005E40BF" w:rsidRPr="00AD2FEF" w:rsidRDefault="005E40BF" w:rsidP="00A67BD4">
            <w:pPr>
              <w:tabs>
                <w:tab w:val="left" w:pos="1276"/>
              </w:tabs>
              <w:rPr>
                <w:b/>
                <w:sz w:val="20"/>
                <w:szCs w:val="20"/>
              </w:rPr>
            </w:pPr>
            <w:r w:rsidRPr="00B61B81">
              <w:rPr>
                <w:rFonts w:asciiTheme="majorBidi" w:hAnsiTheme="majorBidi" w:cstheme="majorBidi"/>
                <w:b/>
                <w:bCs/>
                <w:sz w:val="20"/>
                <w:szCs w:val="20"/>
                <w:lang w:val="en-US"/>
              </w:rPr>
              <w:t>PT</w:t>
            </w:r>
            <w:r w:rsidRPr="00B61B81">
              <w:rPr>
                <w:rFonts w:asciiTheme="majorBidi" w:hAnsiTheme="majorBidi" w:cstheme="majorBidi"/>
                <w:b/>
                <w:bCs/>
                <w:sz w:val="20"/>
                <w:szCs w:val="20"/>
              </w:rPr>
              <w:t xml:space="preserve"> 1</w:t>
            </w:r>
            <w:r w:rsidRPr="00B61B81">
              <w:rPr>
                <w:rFonts w:asciiTheme="majorBidi" w:hAnsiTheme="majorBidi" w:cstheme="majorBidi"/>
                <w:b/>
                <w:bCs/>
                <w:sz w:val="20"/>
                <w:szCs w:val="20"/>
                <w:lang w:val="tr-TR"/>
              </w:rPr>
              <w:t xml:space="preserve"> </w:t>
            </w:r>
          </w:p>
        </w:tc>
        <w:tc>
          <w:tcPr>
            <w:tcW w:w="861" w:type="dxa"/>
            <w:shd w:val="clear" w:color="auto" w:fill="auto"/>
          </w:tcPr>
          <w:p w14:paraId="72E0E610" w14:textId="77777777" w:rsidR="005E40BF" w:rsidRPr="007025B5" w:rsidRDefault="005E40BF" w:rsidP="00A67BD4">
            <w:pPr>
              <w:tabs>
                <w:tab w:val="left" w:pos="1276"/>
              </w:tabs>
              <w:jc w:val="center"/>
              <w:rPr>
                <w:b/>
                <w:sz w:val="20"/>
                <w:szCs w:val="20"/>
                <w:lang w:val="tr-TR"/>
              </w:rPr>
            </w:pPr>
            <w:r>
              <w:rPr>
                <w:b/>
                <w:sz w:val="20"/>
                <w:szCs w:val="20"/>
                <w:lang w:val="tr-TR"/>
              </w:rPr>
              <w:t>2</w:t>
            </w:r>
          </w:p>
        </w:tc>
        <w:tc>
          <w:tcPr>
            <w:tcW w:w="727" w:type="dxa"/>
            <w:shd w:val="clear" w:color="auto" w:fill="auto"/>
          </w:tcPr>
          <w:p w14:paraId="38E6F284" w14:textId="77777777" w:rsidR="005E40BF" w:rsidRPr="007C4994" w:rsidRDefault="005E40BF" w:rsidP="00A67BD4">
            <w:pPr>
              <w:tabs>
                <w:tab w:val="left" w:pos="1276"/>
              </w:tabs>
              <w:jc w:val="center"/>
              <w:rPr>
                <w:b/>
                <w:sz w:val="20"/>
                <w:szCs w:val="20"/>
                <w:lang w:val="kk-KZ"/>
              </w:rPr>
            </w:pPr>
            <w:r>
              <w:rPr>
                <w:b/>
                <w:sz w:val="20"/>
                <w:szCs w:val="20"/>
                <w:lang w:val="kk-KZ"/>
              </w:rPr>
              <w:t>6</w:t>
            </w:r>
          </w:p>
        </w:tc>
      </w:tr>
      <w:tr w:rsidR="005E40BF" w:rsidRPr="007C4994" w14:paraId="017F5C75" w14:textId="77777777" w:rsidTr="005E40BF">
        <w:tc>
          <w:tcPr>
            <w:tcW w:w="1135" w:type="dxa"/>
            <w:gridSpan w:val="2"/>
            <w:vMerge/>
            <w:shd w:val="clear" w:color="auto" w:fill="auto"/>
          </w:tcPr>
          <w:p w14:paraId="0ACFB213" w14:textId="77777777" w:rsidR="005E40BF" w:rsidRPr="00AD2FEF" w:rsidRDefault="005E40BF" w:rsidP="00A67BD4">
            <w:pPr>
              <w:tabs>
                <w:tab w:val="left" w:pos="1276"/>
              </w:tabs>
              <w:jc w:val="center"/>
              <w:rPr>
                <w:b/>
                <w:sz w:val="20"/>
                <w:szCs w:val="20"/>
              </w:rPr>
            </w:pPr>
          </w:p>
        </w:tc>
        <w:tc>
          <w:tcPr>
            <w:tcW w:w="7786" w:type="dxa"/>
            <w:shd w:val="clear" w:color="auto" w:fill="auto"/>
          </w:tcPr>
          <w:p w14:paraId="5CEF4583" w14:textId="105AA648" w:rsidR="005E40BF" w:rsidRPr="00E56419" w:rsidRDefault="005E40BF" w:rsidP="00A67BD4">
            <w:pPr>
              <w:tabs>
                <w:tab w:val="left" w:pos="1276"/>
              </w:tabs>
              <w:rPr>
                <w:b/>
                <w:sz w:val="20"/>
                <w:szCs w:val="20"/>
                <w:rtl/>
                <w:lang w:val="kk-KZ"/>
              </w:rPr>
            </w:pPr>
            <w:r>
              <w:rPr>
                <w:b/>
                <w:sz w:val="20"/>
                <w:szCs w:val="20"/>
                <w:lang w:val="kk-KZ"/>
              </w:rPr>
              <w:t>СРО</w:t>
            </w:r>
            <w:r w:rsidRPr="00AD2FEF">
              <w:rPr>
                <w:b/>
                <w:sz w:val="20"/>
                <w:szCs w:val="20"/>
              </w:rPr>
              <w:t xml:space="preserve"> </w:t>
            </w:r>
            <w:r w:rsidRPr="00AD2FEF">
              <w:rPr>
                <w:b/>
                <w:sz w:val="20"/>
                <w:szCs w:val="20"/>
                <w:lang w:val="tr-TR"/>
              </w:rPr>
              <w:t>4</w:t>
            </w:r>
            <w:r w:rsidRPr="00AD2FEF">
              <w:rPr>
                <w:b/>
                <w:sz w:val="20"/>
                <w:szCs w:val="20"/>
              </w:rPr>
              <w:t xml:space="preserve">. </w:t>
            </w:r>
            <w:r>
              <w:rPr>
                <w:b/>
                <w:sz w:val="20"/>
                <w:szCs w:val="20"/>
                <w:lang w:val="en-CA"/>
              </w:rPr>
              <w:t>S</w:t>
            </w:r>
            <w:r>
              <w:rPr>
                <w:b/>
                <w:sz w:val="20"/>
                <w:szCs w:val="20"/>
                <w:lang w:val="tr-TR"/>
              </w:rPr>
              <w:t>ınav</w:t>
            </w:r>
            <w:r>
              <w:rPr>
                <w:b/>
                <w:sz w:val="20"/>
                <w:szCs w:val="20"/>
                <w:lang w:val="kk-KZ"/>
              </w:rPr>
              <w:t>. Коллоквиум</w:t>
            </w:r>
          </w:p>
        </w:tc>
        <w:tc>
          <w:tcPr>
            <w:tcW w:w="861" w:type="dxa"/>
            <w:shd w:val="clear" w:color="auto" w:fill="auto"/>
          </w:tcPr>
          <w:p w14:paraId="624A9EC9" w14:textId="77777777" w:rsidR="005E40BF" w:rsidRPr="00AD2FEF" w:rsidRDefault="005E40BF" w:rsidP="00A67BD4">
            <w:pPr>
              <w:tabs>
                <w:tab w:val="left" w:pos="1276"/>
              </w:tabs>
              <w:jc w:val="center"/>
              <w:rPr>
                <w:b/>
                <w:sz w:val="20"/>
                <w:szCs w:val="20"/>
              </w:rPr>
            </w:pPr>
          </w:p>
        </w:tc>
        <w:tc>
          <w:tcPr>
            <w:tcW w:w="727" w:type="dxa"/>
            <w:shd w:val="clear" w:color="auto" w:fill="auto"/>
          </w:tcPr>
          <w:p w14:paraId="63BA69F2" w14:textId="77777777" w:rsidR="005E40BF" w:rsidRPr="007C4994" w:rsidRDefault="005E40BF" w:rsidP="00A67BD4">
            <w:pPr>
              <w:tabs>
                <w:tab w:val="left" w:pos="1276"/>
              </w:tabs>
              <w:jc w:val="center"/>
              <w:rPr>
                <w:b/>
                <w:sz w:val="20"/>
                <w:szCs w:val="20"/>
                <w:lang w:val="kk-KZ"/>
              </w:rPr>
            </w:pPr>
            <w:r>
              <w:rPr>
                <w:b/>
                <w:sz w:val="20"/>
                <w:szCs w:val="20"/>
                <w:lang w:val="kk-KZ"/>
              </w:rPr>
              <w:t>10</w:t>
            </w:r>
          </w:p>
        </w:tc>
      </w:tr>
      <w:tr w:rsidR="005E40BF" w:rsidRPr="007C4994" w14:paraId="359E10BE" w14:textId="77777777" w:rsidTr="005E40BF">
        <w:tc>
          <w:tcPr>
            <w:tcW w:w="1135" w:type="dxa"/>
            <w:gridSpan w:val="2"/>
            <w:vMerge w:val="restart"/>
            <w:shd w:val="clear" w:color="auto" w:fill="auto"/>
          </w:tcPr>
          <w:p w14:paraId="0E0AAB6E" w14:textId="77777777" w:rsidR="005E40BF" w:rsidRPr="00AD2FEF" w:rsidRDefault="005E40BF" w:rsidP="00A67BD4">
            <w:pPr>
              <w:tabs>
                <w:tab w:val="left" w:pos="1276"/>
              </w:tabs>
              <w:jc w:val="center"/>
              <w:rPr>
                <w:b/>
                <w:sz w:val="20"/>
                <w:szCs w:val="20"/>
              </w:rPr>
            </w:pPr>
            <w:r w:rsidRPr="00AD2FEF">
              <w:rPr>
                <w:b/>
                <w:sz w:val="20"/>
                <w:szCs w:val="20"/>
              </w:rPr>
              <w:t>15</w:t>
            </w:r>
          </w:p>
        </w:tc>
        <w:tc>
          <w:tcPr>
            <w:tcW w:w="7786" w:type="dxa"/>
            <w:shd w:val="clear" w:color="auto" w:fill="auto"/>
          </w:tcPr>
          <w:p w14:paraId="4A5F53E8" w14:textId="77777777" w:rsidR="005E40BF" w:rsidRPr="00205F37" w:rsidRDefault="005E40BF" w:rsidP="00A67BD4">
            <w:pPr>
              <w:tabs>
                <w:tab w:val="left" w:pos="1276"/>
              </w:tabs>
              <w:rPr>
                <w:b/>
                <w:sz w:val="20"/>
                <w:szCs w:val="20"/>
                <w:lang w:val="tr-TR"/>
              </w:rPr>
            </w:pPr>
            <w:r w:rsidRPr="00AD2FEF">
              <w:rPr>
                <w:b/>
                <w:sz w:val="20"/>
                <w:szCs w:val="20"/>
                <w:lang w:val="kk-KZ"/>
              </w:rPr>
              <w:t xml:space="preserve">Д </w:t>
            </w:r>
            <w:r w:rsidRPr="00AD2FEF">
              <w:rPr>
                <w:b/>
                <w:sz w:val="20"/>
                <w:szCs w:val="20"/>
              </w:rPr>
              <w:t>15.</w:t>
            </w:r>
            <w:r>
              <w:rPr>
                <w:sz w:val="20"/>
                <w:szCs w:val="20"/>
                <w:lang w:val="tr-TR"/>
              </w:rPr>
              <w:t>Tekrarlama.</w:t>
            </w:r>
          </w:p>
        </w:tc>
        <w:tc>
          <w:tcPr>
            <w:tcW w:w="861" w:type="dxa"/>
            <w:shd w:val="clear" w:color="auto" w:fill="auto"/>
          </w:tcPr>
          <w:p w14:paraId="4622D26C" w14:textId="77777777" w:rsidR="005E40BF" w:rsidRPr="007025B5" w:rsidRDefault="005E40BF" w:rsidP="00A67BD4">
            <w:pPr>
              <w:tabs>
                <w:tab w:val="left" w:pos="1276"/>
              </w:tabs>
              <w:jc w:val="center"/>
              <w:rPr>
                <w:b/>
                <w:sz w:val="20"/>
                <w:szCs w:val="20"/>
                <w:lang w:val="tr-TR"/>
              </w:rPr>
            </w:pPr>
            <w:r>
              <w:rPr>
                <w:b/>
                <w:sz w:val="20"/>
                <w:szCs w:val="20"/>
                <w:lang w:val="tr-TR"/>
              </w:rPr>
              <w:t>1</w:t>
            </w:r>
          </w:p>
        </w:tc>
        <w:tc>
          <w:tcPr>
            <w:tcW w:w="727" w:type="dxa"/>
            <w:shd w:val="clear" w:color="auto" w:fill="auto"/>
          </w:tcPr>
          <w:p w14:paraId="40EF4104" w14:textId="77777777" w:rsidR="005E40BF" w:rsidRPr="007C4994" w:rsidRDefault="005E40BF" w:rsidP="00A67BD4">
            <w:pPr>
              <w:tabs>
                <w:tab w:val="left" w:pos="1276"/>
              </w:tabs>
              <w:jc w:val="center"/>
              <w:rPr>
                <w:b/>
                <w:sz w:val="20"/>
                <w:szCs w:val="20"/>
                <w:lang w:val="kk-KZ"/>
              </w:rPr>
            </w:pPr>
            <w:r>
              <w:rPr>
                <w:b/>
                <w:sz w:val="20"/>
                <w:szCs w:val="20"/>
                <w:lang w:val="kk-KZ"/>
              </w:rPr>
              <w:t>2</w:t>
            </w:r>
          </w:p>
        </w:tc>
      </w:tr>
      <w:tr w:rsidR="005E40BF" w:rsidRPr="007C4994" w14:paraId="6507AFE0" w14:textId="77777777" w:rsidTr="005E40BF">
        <w:tc>
          <w:tcPr>
            <w:tcW w:w="1135" w:type="dxa"/>
            <w:gridSpan w:val="2"/>
            <w:vMerge/>
            <w:shd w:val="clear" w:color="auto" w:fill="auto"/>
          </w:tcPr>
          <w:p w14:paraId="0BF51E25" w14:textId="77777777" w:rsidR="005E40BF" w:rsidRPr="00AD2FEF" w:rsidRDefault="005E40BF" w:rsidP="00A67BD4">
            <w:pPr>
              <w:tabs>
                <w:tab w:val="left" w:pos="1276"/>
              </w:tabs>
              <w:jc w:val="center"/>
              <w:rPr>
                <w:b/>
                <w:sz w:val="20"/>
                <w:szCs w:val="20"/>
              </w:rPr>
            </w:pPr>
          </w:p>
        </w:tc>
        <w:tc>
          <w:tcPr>
            <w:tcW w:w="7786" w:type="dxa"/>
            <w:shd w:val="clear" w:color="auto" w:fill="auto"/>
          </w:tcPr>
          <w:p w14:paraId="5592321B" w14:textId="77777777" w:rsidR="005E40BF" w:rsidRPr="00AD2FEF" w:rsidRDefault="005E40BF" w:rsidP="00A67BD4">
            <w:pPr>
              <w:tabs>
                <w:tab w:val="left" w:pos="1276"/>
              </w:tabs>
              <w:rPr>
                <w:b/>
                <w:sz w:val="20"/>
                <w:szCs w:val="20"/>
              </w:rPr>
            </w:pPr>
            <w:r w:rsidRPr="00AD2FEF">
              <w:rPr>
                <w:b/>
                <w:sz w:val="20"/>
                <w:szCs w:val="20"/>
              </w:rPr>
              <w:t>С</w:t>
            </w:r>
            <w:r w:rsidRPr="00AD2FEF">
              <w:rPr>
                <w:b/>
                <w:sz w:val="20"/>
                <w:szCs w:val="20"/>
                <w:lang w:val="kk-KZ"/>
              </w:rPr>
              <w:t>С</w:t>
            </w:r>
            <w:r w:rsidRPr="00AD2FEF">
              <w:rPr>
                <w:b/>
                <w:sz w:val="20"/>
                <w:szCs w:val="20"/>
              </w:rPr>
              <w:t xml:space="preserve"> 15.</w:t>
            </w:r>
            <w:r w:rsidRPr="00AD2FEF">
              <w:rPr>
                <w:sz w:val="20"/>
                <w:szCs w:val="20"/>
                <w:lang w:val="kk-KZ"/>
              </w:rPr>
              <w:t xml:space="preserve"> </w:t>
            </w:r>
            <w:r>
              <w:rPr>
                <w:lang w:val="tr-TR"/>
              </w:rPr>
              <w:t>Genel tekrar</w:t>
            </w:r>
          </w:p>
        </w:tc>
        <w:tc>
          <w:tcPr>
            <w:tcW w:w="861" w:type="dxa"/>
            <w:shd w:val="clear" w:color="auto" w:fill="auto"/>
          </w:tcPr>
          <w:p w14:paraId="64990648" w14:textId="77777777" w:rsidR="005E40BF" w:rsidRPr="007025B5" w:rsidRDefault="005E40BF" w:rsidP="00A67BD4">
            <w:pPr>
              <w:tabs>
                <w:tab w:val="left" w:pos="1276"/>
              </w:tabs>
              <w:jc w:val="center"/>
              <w:rPr>
                <w:b/>
                <w:sz w:val="20"/>
                <w:szCs w:val="20"/>
                <w:lang w:val="tr-TR"/>
              </w:rPr>
            </w:pPr>
            <w:r>
              <w:rPr>
                <w:b/>
                <w:sz w:val="20"/>
                <w:szCs w:val="20"/>
                <w:lang w:val="tr-TR"/>
              </w:rPr>
              <w:t>2</w:t>
            </w:r>
          </w:p>
        </w:tc>
        <w:tc>
          <w:tcPr>
            <w:tcW w:w="727" w:type="dxa"/>
            <w:shd w:val="clear" w:color="auto" w:fill="auto"/>
          </w:tcPr>
          <w:p w14:paraId="5D92D524" w14:textId="77777777" w:rsidR="005E40BF" w:rsidRPr="007C4994" w:rsidRDefault="005E40BF" w:rsidP="00A67BD4">
            <w:pPr>
              <w:tabs>
                <w:tab w:val="left" w:pos="1276"/>
              </w:tabs>
              <w:jc w:val="center"/>
              <w:rPr>
                <w:b/>
                <w:sz w:val="20"/>
                <w:szCs w:val="20"/>
                <w:lang w:val="kk-KZ"/>
              </w:rPr>
            </w:pPr>
            <w:r>
              <w:rPr>
                <w:b/>
                <w:sz w:val="20"/>
                <w:szCs w:val="20"/>
                <w:lang w:val="kk-KZ"/>
              </w:rPr>
              <w:t>6</w:t>
            </w:r>
          </w:p>
        </w:tc>
      </w:tr>
      <w:tr w:rsidR="005E40BF" w:rsidRPr="00AD2FEF" w14:paraId="5572AE87" w14:textId="77777777" w:rsidTr="00A67BD4">
        <w:tc>
          <w:tcPr>
            <w:tcW w:w="9782" w:type="dxa"/>
            <w:gridSpan w:val="4"/>
          </w:tcPr>
          <w:p w14:paraId="72F3107E" w14:textId="79A7527B" w:rsidR="005E40BF" w:rsidRPr="00AD2FEF" w:rsidRDefault="005E40BF" w:rsidP="005E40BF">
            <w:pPr>
              <w:tabs>
                <w:tab w:val="left" w:pos="1276"/>
              </w:tabs>
              <w:rPr>
                <w:b/>
                <w:sz w:val="20"/>
                <w:szCs w:val="20"/>
              </w:rPr>
            </w:pPr>
            <w:r w:rsidRPr="00431DA8">
              <w:t>Промежуточный контроль 2</w:t>
            </w:r>
          </w:p>
        </w:tc>
        <w:tc>
          <w:tcPr>
            <w:tcW w:w="727" w:type="dxa"/>
          </w:tcPr>
          <w:p w14:paraId="71CCB618" w14:textId="77777777" w:rsidR="005E40BF" w:rsidRPr="00AD2FEF" w:rsidRDefault="005E40BF" w:rsidP="005E40BF">
            <w:pPr>
              <w:tabs>
                <w:tab w:val="left" w:pos="1276"/>
              </w:tabs>
              <w:jc w:val="center"/>
              <w:rPr>
                <w:b/>
                <w:sz w:val="20"/>
                <w:szCs w:val="20"/>
              </w:rPr>
            </w:pPr>
            <w:r w:rsidRPr="00AD2FEF">
              <w:rPr>
                <w:b/>
                <w:sz w:val="20"/>
                <w:szCs w:val="20"/>
              </w:rPr>
              <w:t>100</w:t>
            </w:r>
          </w:p>
        </w:tc>
      </w:tr>
      <w:tr w:rsidR="005E40BF" w:rsidRPr="00AD2FEF" w14:paraId="71BA8163" w14:textId="77777777" w:rsidTr="005E40BF">
        <w:trPr>
          <w:trHeight w:val="334"/>
        </w:trPr>
        <w:tc>
          <w:tcPr>
            <w:tcW w:w="9782" w:type="dxa"/>
            <w:gridSpan w:val="4"/>
            <w:shd w:val="clear" w:color="auto" w:fill="FFFFFF" w:themeFill="background1"/>
          </w:tcPr>
          <w:p w14:paraId="2B9E5BF8" w14:textId="5602FA63" w:rsidR="005E40BF" w:rsidRPr="00AD2FEF" w:rsidRDefault="005E40BF" w:rsidP="005E40BF">
            <w:pPr>
              <w:tabs>
                <w:tab w:val="left" w:pos="1276"/>
              </w:tabs>
              <w:rPr>
                <w:b/>
                <w:sz w:val="20"/>
                <w:szCs w:val="20"/>
              </w:rPr>
            </w:pPr>
            <w:r w:rsidRPr="00431DA8">
              <w:t>Итоговый контроль (экзамен)</w:t>
            </w:r>
          </w:p>
        </w:tc>
        <w:tc>
          <w:tcPr>
            <w:tcW w:w="727" w:type="dxa"/>
            <w:shd w:val="clear" w:color="auto" w:fill="FFFFFF" w:themeFill="background1"/>
          </w:tcPr>
          <w:p w14:paraId="753AF449" w14:textId="77777777" w:rsidR="005E40BF" w:rsidRPr="00AD2FEF" w:rsidRDefault="005E40BF" w:rsidP="005E40BF">
            <w:pPr>
              <w:tabs>
                <w:tab w:val="left" w:pos="1276"/>
              </w:tabs>
              <w:jc w:val="center"/>
              <w:rPr>
                <w:b/>
                <w:sz w:val="20"/>
                <w:szCs w:val="20"/>
              </w:rPr>
            </w:pPr>
            <w:r w:rsidRPr="00AD2FEF">
              <w:rPr>
                <w:b/>
                <w:sz w:val="20"/>
                <w:szCs w:val="20"/>
              </w:rPr>
              <w:t>100</w:t>
            </w:r>
          </w:p>
        </w:tc>
      </w:tr>
      <w:tr w:rsidR="005E40BF" w:rsidRPr="00AD2FEF" w14:paraId="2EDE20AA" w14:textId="77777777" w:rsidTr="00A67BD4">
        <w:tc>
          <w:tcPr>
            <w:tcW w:w="9782" w:type="dxa"/>
            <w:gridSpan w:val="4"/>
            <w:shd w:val="clear" w:color="auto" w:fill="FFFFFF" w:themeFill="background1"/>
          </w:tcPr>
          <w:p w14:paraId="1B02B053" w14:textId="3EF1EE6E" w:rsidR="005E40BF" w:rsidRPr="00AD2FEF" w:rsidRDefault="005E40BF" w:rsidP="00A67BD4">
            <w:pPr>
              <w:tabs>
                <w:tab w:val="left" w:pos="1276"/>
              </w:tabs>
              <w:rPr>
                <w:b/>
                <w:sz w:val="20"/>
                <w:szCs w:val="20"/>
              </w:rPr>
            </w:pPr>
            <w:r>
              <w:rPr>
                <w:b/>
                <w:sz w:val="20"/>
                <w:szCs w:val="20"/>
                <w:lang w:val="kk-KZ"/>
              </w:rPr>
              <w:t>Итого</w:t>
            </w:r>
            <w:r w:rsidRPr="00AD2FEF">
              <w:rPr>
                <w:b/>
                <w:sz w:val="20"/>
                <w:szCs w:val="20"/>
                <w:lang w:val="kk-KZ"/>
              </w:rPr>
              <w:t xml:space="preserve"> </w:t>
            </w:r>
          </w:p>
        </w:tc>
        <w:tc>
          <w:tcPr>
            <w:tcW w:w="727" w:type="dxa"/>
            <w:shd w:val="clear" w:color="auto" w:fill="FFFFFF" w:themeFill="background1"/>
          </w:tcPr>
          <w:p w14:paraId="51330F48" w14:textId="77777777" w:rsidR="005E40BF" w:rsidRPr="00AD2FEF" w:rsidRDefault="005E40BF" w:rsidP="00A67BD4">
            <w:pPr>
              <w:tabs>
                <w:tab w:val="left" w:pos="1276"/>
              </w:tabs>
              <w:jc w:val="center"/>
              <w:rPr>
                <w:b/>
                <w:sz w:val="20"/>
                <w:szCs w:val="20"/>
              </w:rPr>
            </w:pPr>
            <w:r w:rsidRPr="00AD2FEF">
              <w:rPr>
                <w:b/>
                <w:sz w:val="20"/>
                <w:szCs w:val="20"/>
              </w:rPr>
              <w:t>100</w:t>
            </w:r>
          </w:p>
        </w:tc>
      </w:tr>
    </w:tbl>
    <w:p w14:paraId="5604C61C" w14:textId="77777777" w:rsidR="00A72D3C" w:rsidRPr="003F2DC5" w:rsidRDefault="00A72D3C">
      <w:pPr>
        <w:jc w:val="both"/>
        <w:rPr>
          <w:sz w:val="20"/>
          <w:szCs w:val="20"/>
        </w:rPr>
      </w:pPr>
    </w:p>
    <w:p w14:paraId="1073C163" w14:textId="77777777" w:rsidR="00EB0B3A" w:rsidRPr="00EB0B3A" w:rsidRDefault="00EB0B3A" w:rsidP="00EB0B3A">
      <w:pPr>
        <w:rPr>
          <w:b/>
          <w:sz w:val="20"/>
          <w:szCs w:val="20"/>
        </w:rPr>
      </w:pPr>
    </w:p>
    <w:p w14:paraId="43CEB068" w14:textId="4E027DA6" w:rsidR="00EB0B3A" w:rsidRDefault="00EB0B3A" w:rsidP="00EB0B3A">
      <w:pPr>
        <w:rPr>
          <w:b/>
          <w:sz w:val="20"/>
          <w:szCs w:val="20"/>
          <w:lang w:val="kk-KZ"/>
        </w:rPr>
      </w:pPr>
      <w:r w:rsidRPr="00EB0B3A">
        <w:rPr>
          <w:b/>
          <w:sz w:val="20"/>
          <w:szCs w:val="20"/>
        </w:rPr>
        <w:t xml:space="preserve">Декан     </w:t>
      </w:r>
      <w:r>
        <w:rPr>
          <w:b/>
          <w:sz w:val="20"/>
          <w:szCs w:val="20"/>
          <w:lang w:val="kk-KZ"/>
        </w:rPr>
        <w:t xml:space="preserve">          </w:t>
      </w:r>
      <w:r w:rsidR="00D83825">
        <w:rPr>
          <w:b/>
          <w:sz w:val="20"/>
          <w:szCs w:val="20"/>
          <w:lang w:val="kk-KZ"/>
        </w:rPr>
        <w:t xml:space="preserve">                                              </w:t>
      </w:r>
      <w:r w:rsidRPr="00EB0B3A">
        <w:rPr>
          <w:b/>
          <w:sz w:val="20"/>
          <w:szCs w:val="20"/>
        </w:rPr>
        <w:t xml:space="preserve">_________________________________    </w:t>
      </w:r>
      <w:r w:rsidRPr="00EB0B3A">
        <w:rPr>
          <w:b/>
          <w:sz w:val="20"/>
          <w:szCs w:val="20"/>
          <w:lang w:val="kk-KZ"/>
        </w:rPr>
        <w:t>Н.Б.Ем</w:t>
      </w:r>
    </w:p>
    <w:p w14:paraId="6AF3705C" w14:textId="77777777" w:rsidR="00D83825" w:rsidRDefault="00D83825" w:rsidP="00EB0B3A">
      <w:pPr>
        <w:rPr>
          <w:b/>
          <w:sz w:val="20"/>
          <w:szCs w:val="20"/>
          <w:lang w:val="kk-KZ"/>
        </w:rPr>
      </w:pPr>
    </w:p>
    <w:p w14:paraId="42F3C38D" w14:textId="45117C48" w:rsidR="00D83825" w:rsidRPr="00D83825" w:rsidRDefault="00D83825" w:rsidP="00D83825">
      <w:pPr>
        <w:rPr>
          <w:b/>
          <w:bCs/>
          <w:sz w:val="20"/>
          <w:szCs w:val="20"/>
        </w:rPr>
      </w:pPr>
      <w:r w:rsidRPr="00D83825">
        <w:rPr>
          <w:b/>
          <w:bCs/>
          <w:sz w:val="20"/>
          <w:szCs w:val="20"/>
        </w:rPr>
        <w:t xml:space="preserve">Председатель Академического комитета </w:t>
      </w:r>
    </w:p>
    <w:p w14:paraId="03E2DC58" w14:textId="0D570292" w:rsidR="00D83825" w:rsidRPr="00EB0B3A" w:rsidRDefault="00D83825" w:rsidP="00D83825">
      <w:pPr>
        <w:rPr>
          <w:b/>
          <w:sz w:val="20"/>
          <w:szCs w:val="20"/>
          <w:lang w:val="kk-KZ"/>
        </w:rPr>
      </w:pPr>
      <w:r w:rsidRPr="00D83825">
        <w:rPr>
          <w:b/>
          <w:bCs/>
          <w:sz w:val="20"/>
          <w:szCs w:val="20"/>
        </w:rPr>
        <w:t>по качеству преподавания и обучения</w:t>
      </w:r>
      <w:r>
        <w:rPr>
          <w:b/>
          <w:bCs/>
          <w:sz w:val="20"/>
          <w:szCs w:val="20"/>
        </w:rPr>
        <w:t xml:space="preserve">     </w:t>
      </w:r>
      <w:r w:rsidRPr="00EB0B3A">
        <w:rPr>
          <w:b/>
          <w:sz w:val="20"/>
          <w:szCs w:val="20"/>
        </w:rPr>
        <w:t>________________________________</w:t>
      </w:r>
    </w:p>
    <w:p w14:paraId="6B526905" w14:textId="77777777" w:rsidR="00EB0B3A" w:rsidRPr="00EB0B3A" w:rsidRDefault="00EB0B3A" w:rsidP="00EB0B3A">
      <w:pPr>
        <w:rPr>
          <w:b/>
          <w:sz w:val="20"/>
          <w:szCs w:val="20"/>
        </w:rPr>
      </w:pPr>
      <w:r w:rsidRPr="00EB0B3A">
        <w:rPr>
          <w:b/>
          <w:sz w:val="20"/>
          <w:szCs w:val="20"/>
        </w:rPr>
        <w:t xml:space="preserve">                                                                         </w:t>
      </w:r>
    </w:p>
    <w:p w14:paraId="56789811" w14:textId="7125E607" w:rsidR="00EB0B3A" w:rsidRPr="00EB0B3A" w:rsidRDefault="00EB0B3A" w:rsidP="00EB0B3A">
      <w:pPr>
        <w:rPr>
          <w:b/>
          <w:sz w:val="20"/>
          <w:szCs w:val="20"/>
          <w:lang w:val="kk-KZ"/>
        </w:rPr>
      </w:pPr>
      <w:r w:rsidRPr="00EB0B3A">
        <w:rPr>
          <w:b/>
          <w:sz w:val="20"/>
          <w:szCs w:val="20"/>
          <w:lang w:val="kk-KZ"/>
        </w:rPr>
        <w:t>Заведующий кафедрой</w:t>
      </w:r>
      <w:r>
        <w:rPr>
          <w:b/>
          <w:sz w:val="20"/>
          <w:szCs w:val="20"/>
          <w:lang w:val="kk-KZ"/>
        </w:rPr>
        <w:t xml:space="preserve">          </w:t>
      </w:r>
      <w:r w:rsidR="00D83825">
        <w:rPr>
          <w:b/>
          <w:sz w:val="20"/>
          <w:szCs w:val="20"/>
          <w:lang w:val="kk-KZ"/>
        </w:rPr>
        <w:t xml:space="preserve">                      </w:t>
      </w:r>
      <w:r w:rsidRPr="00EB0B3A">
        <w:rPr>
          <w:b/>
          <w:sz w:val="20"/>
          <w:szCs w:val="20"/>
          <w:lang w:val="kk-KZ"/>
        </w:rPr>
        <w:t xml:space="preserve"> ____________</w:t>
      </w:r>
      <w:r w:rsidR="00D83825" w:rsidRPr="00EB0B3A">
        <w:rPr>
          <w:b/>
          <w:sz w:val="20"/>
          <w:szCs w:val="20"/>
        </w:rPr>
        <w:t>_________</w:t>
      </w:r>
      <w:r w:rsidRPr="00EB0B3A">
        <w:rPr>
          <w:b/>
          <w:sz w:val="20"/>
          <w:szCs w:val="20"/>
          <w:lang w:val="kk-KZ"/>
        </w:rPr>
        <w:t xml:space="preserve">__________ </w:t>
      </w:r>
      <w:r>
        <w:rPr>
          <w:b/>
          <w:sz w:val="20"/>
          <w:szCs w:val="20"/>
          <w:lang w:val="kk-KZ"/>
        </w:rPr>
        <w:t xml:space="preserve">  </w:t>
      </w:r>
      <w:r w:rsidR="00D83825">
        <w:rPr>
          <w:b/>
          <w:sz w:val="20"/>
          <w:szCs w:val="20"/>
          <w:lang w:val="kk-KZ"/>
        </w:rPr>
        <w:t xml:space="preserve">  </w:t>
      </w:r>
      <w:r w:rsidRPr="00EB0B3A">
        <w:rPr>
          <w:b/>
          <w:sz w:val="20"/>
          <w:szCs w:val="20"/>
          <w:lang w:val="kk-KZ"/>
        </w:rPr>
        <w:t xml:space="preserve">М.Ш.Эгамбердиев </w:t>
      </w:r>
    </w:p>
    <w:p w14:paraId="6B6EAF79" w14:textId="77777777" w:rsidR="00EB0B3A" w:rsidRPr="00EB0B3A" w:rsidRDefault="00EB0B3A" w:rsidP="00EB0B3A">
      <w:pPr>
        <w:rPr>
          <w:b/>
          <w:sz w:val="20"/>
          <w:szCs w:val="20"/>
          <w:lang w:val="kk-KZ"/>
        </w:rPr>
      </w:pPr>
    </w:p>
    <w:p w14:paraId="229C97D7" w14:textId="0BE4DE08" w:rsidR="00EB0B3A" w:rsidRPr="00EB0B3A" w:rsidRDefault="00EB0B3A" w:rsidP="00EB0B3A">
      <w:pPr>
        <w:rPr>
          <w:b/>
          <w:sz w:val="20"/>
          <w:szCs w:val="20"/>
          <w:lang w:val="kk-KZ"/>
        </w:rPr>
      </w:pPr>
      <w:r w:rsidRPr="00EB0B3A">
        <w:rPr>
          <w:b/>
          <w:sz w:val="20"/>
          <w:szCs w:val="20"/>
          <w:lang w:val="kk-KZ"/>
        </w:rPr>
        <w:t xml:space="preserve">Преподаватель </w:t>
      </w:r>
      <w:r w:rsidR="00D83825">
        <w:rPr>
          <w:b/>
          <w:sz w:val="20"/>
          <w:szCs w:val="20"/>
        </w:rPr>
        <w:t xml:space="preserve">                                             </w:t>
      </w:r>
      <w:r w:rsidRPr="00EB0B3A">
        <w:rPr>
          <w:b/>
          <w:sz w:val="20"/>
          <w:szCs w:val="20"/>
        </w:rPr>
        <w:t>_______________________________</w:t>
      </w:r>
      <w:r w:rsidRPr="00EB0B3A">
        <w:rPr>
          <w:b/>
          <w:sz w:val="20"/>
          <w:szCs w:val="20"/>
          <w:lang w:val="kk-KZ"/>
        </w:rPr>
        <w:t xml:space="preserve"> </w:t>
      </w:r>
      <w:r w:rsidR="00A67BD4">
        <w:rPr>
          <w:b/>
          <w:sz w:val="20"/>
          <w:szCs w:val="20"/>
          <w:lang w:val="kk-KZ"/>
        </w:rPr>
        <w:t xml:space="preserve">    Э.З Дулаева </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1ED81645"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2F82C80B" w14:textId="77777777" w:rsidR="00187B3E" w:rsidRPr="00C60C1D" w:rsidRDefault="004947F8" w:rsidP="00055CD8">
      <w:pPr>
        <w:pStyle w:val="paragraph"/>
        <w:spacing w:before="0" w:beforeAutospacing="0" w:after="0" w:afterAutospacing="0"/>
        <w:jc w:val="center"/>
        <w:textAlignment w:val="baseline"/>
        <w:rPr>
          <w:rStyle w:val="normaltextrun"/>
          <w:b/>
          <w:bCs/>
          <w:sz w:val="20"/>
          <w:szCs w:val="20"/>
        </w:rPr>
      </w:pPr>
      <w:r w:rsidRPr="00C60C1D">
        <w:rPr>
          <w:rStyle w:val="normaltextrun"/>
          <w:b/>
          <w:bCs/>
          <w:sz w:val="20"/>
          <w:szCs w:val="20"/>
        </w:rPr>
        <w:lastRenderedPageBreak/>
        <w:t>РУБРИКАТОР</w:t>
      </w:r>
      <w:r w:rsidR="00055CD8" w:rsidRPr="00C60C1D">
        <w:rPr>
          <w:rStyle w:val="normaltextrun"/>
          <w:b/>
          <w:bCs/>
          <w:sz w:val="20"/>
          <w:szCs w:val="20"/>
        </w:rPr>
        <w:t xml:space="preserve"> </w:t>
      </w:r>
      <w:r w:rsidR="00187B3E" w:rsidRPr="00C60C1D">
        <w:rPr>
          <w:rStyle w:val="normaltextrun"/>
          <w:b/>
          <w:bCs/>
          <w:sz w:val="20"/>
          <w:szCs w:val="20"/>
        </w:rPr>
        <w:t>СУММАТИВНОГО ОЦЕНИВАНИЯ</w:t>
      </w:r>
    </w:p>
    <w:p w14:paraId="4F6128FE" w14:textId="43F8813D" w:rsidR="00187B3E" w:rsidRPr="00C60C1D" w:rsidRDefault="00187B3E" w:rsidP="00055CD8">
      <w:pPr>
        <w:pStyle w:val="paragraph"/>
        <w:spacing w:before="0" w:beforeAutospacing="0" w:after="0" w:afterAutospacing="0"/>
        <w:jc w:val="center"/>
        <w:textAlignment w:val="baseline"/>
        <w:rPr>
          <w:rStyle w:val="normaltextrun"/>
          <w:b/>
          <w:bCs/>
          <w:sz w:val="20"/>
          <w:szCs w:val="20"/>
        </w:rPr>
      </w:pPr>
      <w:r w:rsidRPr="00C60C1D">
        <w:rPr>
          <w:rStyle w:val="eop"/>
          <w:sz w:val="20"/>
          <w:szCs w:val="20"/>
        </w:rPr>
        <w:t> </w:t>
      </w:r>
    </w:p>
    <w:p w14:paraId="7DAA7AD4" w14:textId="4BF2C69F" w:rsidR="00DB4DB4" w:rsidRPr="00DB4DB4" w:rsidRDefault="000023AC" w:rsidP="00DB4DB4">
      <w:pPr>
        <w:pStyle w:val="paragraph"/>
        <w:spacing w:before="0" w:beforeAutospacing="0" w:after="0" w:afterAutospacing="0"/>
        <w:jc w:val="center"/>
        <w:textAlignment w:val="baseline"/>
        <w:rPr>
          <w:b/>
          <w:bCs/>
          <w:sz w:val="20"/>
          <w:szCs w:val="20"/>
        </w:rPr>
      </w:pPr>
      <w:r w:rsidRPr="00C60C1D">
        <w:rPr>
          <w:rStyle w:val="normaltextrun"/>
          <w:b/>
          <w:bCs/>
          <w:sz w:val="20"/>
          <w:szCs w:val="20"/>
        </w:rPr>
        <w:t>КРИТЕРИ</w:t>
      </w:r>
      <w:r w:rsidR="007E354D" w:rsidRPr="00C60C1D">
        <w:rPr>
          <w:rStyle w:val="normaltextrun"/>
          <w:b/>
          <w:bCs/>
          <w:sz w:val="20"/>
          <w:szCs w:val="20"/>
        </w:rPr>
        <w:t>И</w:t>
      </w:r>
      <w:r w:rsidRPr="00C60C1D">
        <w:rPr>
          <w:rStyle w:val="normaltextrun"/>
          <w:b/>
          <w:bCs/>
          <w:sz w:val="20"/>
          <w:szCs w:val="20"/>
        </w:rPr>
        <w:t xml:space="preserve"> </w:t>
      </w:r>
      <w:r w:rsidR="004947F8" w:rsidRPr="00C60C1D">
        <w:rPr>
          <w:rStyle w:val="normaltextrun"/>
          <w:b/>
          <w:bCs/>
          <w:sz w:val="20"/>
          <w:szCs w:val="20"/>
        </w:rPr>
        <w:t>ОЦЕНИВАНИЯ РЕЗУЛЬТАТОВ ОБУЧЕНИЯ </w:t>
      </w:r>
      <w:r w:rsidR="004947F8" w:rsidRPr="00C60C1D">
        <w:rPr>
          <w:rStyle w:val="normaltextrun"/>
          <w:sz w:val="20"/>
          <w:szCs w:val="20"/>
        </w:rPr>
        <w:t> </w:t>
      </w:r>
      <w:r w:rsidR="004947F8" w:rsidRPr="00BF4583">
        <w:rPr>
          <w:rStyle w:val="eop"/>
          <w:sz w:val="20"/>
          <w:szCs w:val="20"/>
        </w:rPr>
        <w:t> </w:t>
      </w:r>
      <w:r w:rsidR="00DB4DB4">
        <w:rPr>
          <w:b/>
          <w:sz w:val="28"/>
          <w:szCs w:val="28"/>
          <w:lang w:val="kk-KZ"/>
        </w:rPr>
        <w:t xml:space="preserve"> </w:t>
      </w:r>
    </w:p>
    <w:p w14:paraId="33ACFB94" w14:textId="7217C52D" w:rsidR="009E2289" w:rsidRDefault="004947F8" w:rsidP="009E2289">
      <w:pPr>
        <w:tabs>
          <w:tab w:val="left" w:pos="1276"/>
        </w:tabs>
        <w:jc w:val="both"/>
        <w:rPr>
          <w:rStyle w:val="normaltextrun"/>
          <w:b/>
          <w:bCs/>
          <w:sz w:val="20"/>
          <w:szCs w:val="20"/>
          <w:lang w:val="kk-KZ"/>
        </w:rPr>
      </w:pPr>
      <w:r w:rsidRPr="00BF4583">
        <w:rPr>
          <w:rStyle w:val="normaltextrun"/>
          <w:b/>
          <w:bCs/>
          <w:sz w:val="20"/>
          <w:szCs w:val="20"/>
        </w:rPr>
        <w:t>Название задания</w:t>
      </w:r>
      <w:r w:rsidR="00DB4DB4">
        <w:rPr>
          <w:rStyle w:val="normaltextrun"/>
          <w:b/>
          <w:bCs/>
          <w:sz w:val="20"/>
          <w:szCs w:val="20"/>
        </w:rPr>
        <w:t xml:space="preserve">: </w:t>
      </w:r>
      <w:r w:rsidR="009E2289">
        <w:rPr>
          <w:rStyle w:val="normaltextrun"/>
          <w:b/>
          <w:bCs/>
          <w:sz w:val="20"/>
          <w:szCs w:val="20"/>
          <w:lang w:val="kk-KZ"/>
        </w:rPr>
        <w:t xml:space="preserve">Написать эссе на следующие темы </w:t>
      </w:r>
      <w:r w:rsidR="009E2289" w:rsidRPr="00BF4583">
        <w:rPr>
          <w:rStyle w:val="normaltextrun"/>
          <w:sz w:val="20"/>
          <w:szCs w:val="20"/>
        </w:rPr>
        <w:t>(</w:t>
      </w:r>
      <w:r w:rsidR="009E2289">
        <w:rPr>
          <w:sz w:val="20"/>
          <w:szCs w:val="20"/>
        </w:rPr>
        <w:t>15 баллов)</w:t>
      </w:r>
      <w:r w:rsidR="009E2289">
        <w:rPr>
          <w:rStyle w:val="normaltextrun"/>
          <w:b/>
          <w:bCs/>
          <w:sz w:val="20"/>
          <w:szCs w:val="20"/>
          <w:lang w:val="kk-KZ"/>
        </w:rPr>
        <w:t xml:space="preserve">: </w:t>
      </w:r>
    </w:p>
    <w:p w14:paraId="4B78CE07" w14:textId="47B2DBF4" w:rsidR="009E2289" w:rsidRPr="009E2289" w:rsidRDefault="009E2289" w:rsidP="009E2289">
      <w:pPr>
        <w:tabs>
          <w:tab w:val="left" w:pos="426"/>
        </w:tabs>
        <w:jc w:val="both"/>
        <w:rPr>
          <w:rStyle w:val="normaltextrun"/>
          <w:b/>
          <w:bCs/>
          <w:sz w:val="20"/>
          <w:szCs w:val="20"/>
          <w:lang w:val="kk-KZ"/>
        </w:rPr>
      </w:pPr>
      <w:r w:rsidRPr="009E2289">
        <w:rPr>
          <w:rStyle w:val="normaltextrun"/>
          <w:b/>
          <w:bCs/>
          <w:sz w:val="20"/>
          <w:szCs w:val="20"/>
          <w:lang w:val="kk-KZ"/>
        </w:rPr>
        <w:t>1.</w:t>
      </w:r>
      <w:r w:rsidRPr="009E2289">
        <w:rPr>
          <w:rStyle w:val="normaltextrun"/>
          <w:b/>
          <w:bCs/>
          <w:sz w:val="20"/>
          <w:szCs w:val="20"/>
          <w:lang w:val="kk-KZ"/>
        </w:rPr>
        <w:tab/>
        <w:t>Teknolojinin insan ilişkilerine etkisi</w:t>
      </w:r>
    </w:p>
    <w:p w14:paraId="7484C67F" w14:textId="77777777" w:rsidR="009E2289" w:rsidRPr="009E2289" w:rsidRDefault="009E2289" w:rsidP="009E2289">
      <w:pPr>
        <w:tabs>
          <w:tab w:val="left" w:pos="426"/>
        </w:tabs>
        <w:jc w:val="both"/>
        <w:rPr>
          <w:rStyle w:val="normaltextrun"/>
          <w:b/>
          <w:bCs/>
          <w:sz w:val="20"/>
          <w:szCs w:val="20"/>
          <w:lang w:val="kk-KZ"/>
        </w:rPr>
      </w:pPr>
      <w:r w:rsidRPr="009E2289">
        <w:rPr>
          <w:rStyle w:val="normaltextrun"/>
          <w:b/>
          <w:bCs/>
          <w:sz w:val="20"/>
          <w:szCs w:val="20"/>
          <w:lang w:val="kk-KZ"/>
        </w:rPr>
        <w:t>2.</w:t>
      </w:r>
      <w:r w:rsidRPr="009E2289">
        <w:rPr>
          <w:rStyle w:val="normaltextrun"/>
          <w:b/>
          <w:bCs/>
          <w:sz w:val="20"/>
          <w:szCs w:val="20"/>
          <w:lang w:val="kk-KZ"/>
        </w:rPr>
        <w:tab/>
        <w:t>İklim değişikliği ve bireysel sorumluluk</w:t>
      </w:r>
    </w:p>
    <w:p w14:paraId="24BFDBD1" w14:textId="77777777" w:rsidR="009E2289" w:rsidRPr="009E2289" w:rsidRDefault="009E2289" w:rsidP="009E2289">
      <w:pPr>
        <w:tabs>
          <w:tab w:val="left" w:pos="426"/>
        </w:tabs>
        <w:jc w:val="both"/>
        <w:rPr>
          <w:rStyle w:val="normaltextrun"/>
          <w:b/>
          <w:bCs/>
          <w:sz w:val="20"/>
          <w:szCs w:val="20"/>
          <w:lang w:val="kk-KZ"/>
        </w:rPr>
      </w:pPr>
      <w:r w:rsidRPr="009E2289">
        <w:rPr>
          <w:rStyle w:val="normaltextrun"/>
          <w:b/>
          <w:bCs/>
          <w:sz w:val="20"/>
          <w:szCs w:val="20"/>
          <w:lang w:val="kk-KZ"/>
        </w:rPr>
        <w:t>3.</w:t>
      </w:r>
      <w:r w:rsidRPr="009E2289">
        <w:rPr>
          <w:rStyle w:val="normaltextrun"/>
          <w:b/>
          <w:bCs/>
          <w:sz w:val="20"/>
          <w:szCs w:val="20"/>
          <w:lang w:val="kk-KZ"/>
        </w:rPr>
        <w:tab/>
        <w:t>Kültürel çeşitlilik ve toplumsal gelişim</w:t>
      </w:r>
    </w:p>
    <w:p w14:paraId="6F60A722" w14:textId="77777777" w:rsidR="009E2289" w:rsidRPr="009E2289" w:rsidRDefault="009E2289" w:rsidP="009E2289">
      <w:pPr>
        <w:tabs>
          <w:tab w:val="left" w:pos="426"/>
        </w:tabs>
        <w:jc w:val="both"/>
        <w:rPr>
          <w:rStyle w:val="normaltextrun"/>
          <w:b/>
          <w:bCs/>
          <w:sz w:val="20"/>
          <w:szCs w:val="20"/>
          <w:lang w:val="kk-KZ"/>
        </w:rPr>
      </w:pPr>
      <w:r w:rsidRPr="009E2289">
        <w:rPr>
          <w:rStyle w:val="normaltextrun"/>
          <w:b/>
          <w:bCs/>
          <w:sz w:val="20"/>
          <w:szCs w:val="20"/>
          <w:lang w:val="kk-KZ"/>
        </w:rPr>
        <w:t>4.</w:t>
      </w:r>
      <w:r w:rsidRPr="009E2289">
        <w:rPr>
          <w:rStyle w:val="normaltextrun"/>
          <w:b/>
          <w:bCs/>
          <w:sz w:val="20"/>
          <w:szCs w:val="20"/>
          <w:lang w:val="kk-KZ"/>
        </w:rPr>
        <w:tab/>
        <w:t>Eğitim sistemlerinin karşılaştırılması</w:t>
      </w:r>
    </w:p>
    <w:p w14:paraId="69F8A4C2" w14:textId="77777777" w:rsidR="009E2289" w:rsidRPr="009E2289" w:rsidRDefault="009E2289" w:rsidP="009E2289">
      <w:pPr>
        <w:tabs>
          <w:tab w:val="left" w:pos="426"/>
        </w:tabs>
        <w:jc w:val="both"/>
        <w:rPr>
          <w:rStyle w:val="normaltextrun"/>
          <w:b/>
          <w:bCs/>
          <w:sz w:val="20"/>
          <w:szCs w:val="20"/>
          <w:lang w:val="kk-KZ"/>
        </w:rPr>
      </w:pPr>
      <w:r w:rsidRPr="009E2289">
        <w:rPr>
          <w:rStyle w:val="normaltextrun"/>
          <w:b/>
          <w:bCs/>
          <w:sz w:val="20"/>
          <w:szCs w:val="20"/>
          <w:lang w:val="kk-KZ"/>
        </w:rPr>
        <w:t>5.</w:t>
      </w:r>
      <w:r w:rsidRPr="009E2289">
        <w:rPr>
          <w:rStyle w:val="normaltextrun"/>
          <w:b/>
          <w:bCs/>
          <w:sz w:val="20"/>
          <w:szCs w:val="20"/>
          <w:lang w:val="kk-KZ"/>
        </w:rPr>
        <w:tab/>
        <w:t>Sosyal medyanın gençler üzerindeki etkisi</w:t>
      </w:r>
    </w:p>
    <w:p w14:paraId="02D5856A" w14:textId="77777777" w:rsidR="009E2289" w:rsidRPr="009E2289" w:rsidRDefault="009E2289" w:rsidP="009E2289">
      <w:pPr>
        <w:tabs>
          <w:tab w:val="left" w:pos="426"/>
        </w:tabs>
        <w:jc w:val="both"/>
        <w:rPr>
          <w:rStyle w:val="normaltextrun"/>
          <w:b/>
          <w:bCs/>
          <w:sz w:val="20"/>
          <w:szCs w:val="20"/>
          <w:lang w:val="kk-KZ"/>
        </w:rPr>
      </w:pPr>
      <w:r w:rsidRPr="009E2289">
        <w:rPr>
          <w:rStyle w:val="normaltextrun"/>
          <w:b/>
          <w:bCs/>
          <w:sz w:val="20"/>
          <w:szCs w:val="20"/>
          <w:lang w:val="kk-KZ"/>
        </w:rPr>
        <w:t>6.</w:t>
      </w:r>
      <w:r w:rsidRPr="009E2289">
        <w:rPr>
          <w:rStyle w:val="normaltextrun"/>
          <w:b/>
          <w:bCs/>
          <w:sz w:val="20"/>
          <w:szCs w:val="20"/>
          <w:lang w:val="kk-KZ"/>
        </w:rPr>
        <w:tab/>
        <w:t>Yapay zeka ve iş gücü</w:t>
      </w:r>
    </w:p>
    <w:p w14:paraId="759D249D" w14:textId="59D1D364" w:rsidR="00BF4583" w:rsidRPr="00BF4583" w:rsidRDefault="009E2289" w:rsidP="009E2289">
      <w:pPr>
        <w:tabs>
          <w:tab w:val="left" w:pos="426"/>
        </w:tabs>
        <w:jc w:val="both"/>
        <w:rPr>
          <w:b/>
          <w:sz w:val="20"/>
          <w:szCs w:val="20"/>
        </w:rPr>
      </w:pPr>
      <w:r w:rsidRPr="009E2289">
        <w:rPr>
          <w:rStyle w:val="normaltextrun"/>
          <w:b/>
          <w:bCs/>
          <w:sz w:val="20"/>
          <w:szCs w:val="20"/>
          <w:lang w:val="kk-KZ"/>
        </w:rPr>
        <w:t>7.</w:t>
      </w:r>
      <w:r w:rsidRPr="009E2289">
        <w:rPr>
          <w:rStyle w:val="normaltextrun"/>
          <w:b/>
          <w:bCs/>
          <w:sz w:val="20"/>
          <w:szCs w:val="20"/>
          <w:lang w:val="kk-KZ"/>
        </w:rPr>
        <w:tab/>
        <w:t>Sağlıklı yaşam alışkanlıklarının önemi</w:t>
      </w:r>
      <w:r>
        <w:rPr>
          <w:rStyle w:val="normaltextrun"/>
          <w:b/>
          <w:bCs/>
          <w:sz w:val="20"/>
          <w:szCs w:val="20"/>
          <w:lang w:val="kk-KZ"/>
        </w:rPr>
        <w:t xml:space="preserve"> </w:t>
      </w:r>
      <w:r w:rsidR="00DB4DB4" w:rsidRPr="00EB0B3A">
        <w:rPr>
          <w:bCs/>
          <w:sz w:val="20"/>
          <w:szCs w:val="20"/>
        </w:rPr>
        <w:t xml:space="preserve"> </w:t>
      </w:r>
      <w:r w:rsidR="004947F8" w:rsidRPr="00BF4583">
        <w:rPr>
          <w:rStyle w:val="normaltextrun"/>
          <w:sz w:val="20"/>
          <w:szCs w:val="20"/>
        </w:rPr>
        <w:t> </w:t>
      </w:r>
    </w:p>
    <w:p w14:paraId="6592F38D" w14:textId="28928476" w:rsidR="004947F8" w:rsidRPr="00BF4583" w:rsidRDefault="004947F8" w:rsidP="009E2289">
      <w:pPr>
        <w:tabs>
          <w:tab w:val="left" w:pos="426"/>
        </w:tabs>
        <w:rPr>
          <w:sz w:val="20"/>
          <w:szCs w:val="20"/>
        </w:rPr>
      </w:pPr>
    </w:p>
    <w:p w14:paraId="51965F48"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BF4583"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 </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«Отлично» </w:t>
            </w:r>
            <w:r w:rsidRPr="00BF4583">
              <w:rPr>
                <w:rStyle w:val="normaltextrun"/>
                <w:color w:val="000000"/>
                <w:sz w:val="20"/>
                <w:szCs w:val="20"/>
              </w:rPr>
              <w:t> </w:t>
            </w:r>
            <w:r w:rsidRPr="00BF4583">
              <w:rPr>
                <w:rStyle w:val="eop"/>
                <w:color w:val="000000"/>
                <w:sz w:val="20"/>
                <w:szCs w:val="20"/>
              </w:rPr>
              <w:t> </w:t>
            </w:r>
          </w:p>
          <w:p w14:paraId="0B2B34FF"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Макс. вес в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«Хорошо» </w:t>
            </w:r>
            <w:r w:rsidRPr="00BF4583">
              <w:rPr>
                <w:rStyle w:val="normaltextrun"/>
                <w:color w:val="000000"/>
                <w:sz w:val="20"/>
                <w:szCs w:val="20"/>
              </w:rPr>
              <w:t> </w:t>
            </w:r>
            <w:r w:rsidRPr="00BF4583">
              <w:rPr>
                <w:rStyle w:val="eop"/>
                <w:color w:val="000000"/>
                <w:sz w:val="20"/>
                <w:szCs w:val="20"/>
              </w:rPr>
              <w:t> </w:t>
            </w:r>
          </w:p>
          <w:p w14:paraId="00AA8B13"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Макс. вес в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«Удовлетворительно»</w:t>
            </w:r>
            <w:r w:rsidRPr="00BF4583">
              <w:rPr>
                <w:rStyle w:val="normaltextrun"/>
                <w:color w:val="000000"/>
                <w:sz w:val="20"/>
                <w:szCs w:val="20"/>
              </w:rPr>
              <w:t> </w:t>
            </w:r>
            <w:r w:rsidRPr="00BF4583">
              <w:rPr>
                <w:rStyle w:val="eop"/>
                <w:color w:val="000000"/>
                <w:sz w:val="20"/>
                <w:szCs w:val="20"/>
              </w:rPr>
              <w:t> </w:t>
            </w:r>
          </w:p>
          <w:p w14:paraId="6220992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Макс. вес в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«Неудовлетворительно»</w:t>
            </w:r>
            <w:r w:rsidRPr="00BF4583">
              <w:rPr>
                <w:rStyle w:val="normaltextrun"/>
                <w:color w:val="000000"/>
                <w:sz w:val="20"/>
                <w:szCs w:val="20"/>
              </w:rPr>
              <w:t> </w:t>
            </w:r>
            <w:r w:rsidRPr="00BF4583">
              <w:rPr>
                <w:rStyle w:val="eop"/>
                <w:color w:val="000000"/>
                <w:sz w:val="20"/>
                <w:szCs w:val="20"/>
              </w:rPr>
              <w:t> </w:t>
            </w:r>
          </w:p>
          <w:p w14:paraId="61C559E5"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Макс. вес в %</w:t>
            </w:r>
            <w:r w:rsidRPr="00BF4583">
              <w:rPr>
                <w:rStyle w:val="eop"/>
                <w:sz w:val="20"/>
                <w:szCs w:val="20"/>
              </w:rPr>
              <w:t> </w:t>
            </w:r>
          </w:p>
        </w:tc>
      </w:tr>
      <w:tr w:rsidR="004947F8" w:rsidRPr="00BF4583"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3DF2D1CF" w:rsidR="004947F8" w:rsidRPr="00DB4DB4" w:rsidRDefault="004947F8" w:rsidP="009E2289">
            <w:pPr>
              <w:pStyle w:val="paragraph"/>
              <w:spacing w:before="0" w:beforeAutospacing="0" w:after="0" w:afterAutospacing="0"/>
              <w:textAlignment w:val="baseline"/>
              <w:rPr>
                <w:b/>
                <w:bCs/>
                <w:sz w:val="20"/>
                <w:szCs w:val="20"/>
              </w:rPr>
            </w:pPr>
            <w:r w:rsidRPr="00DB4DB4">
              <w:rPr>
                <w:rStyle w:val="normaltextrun"/>
                <w:b/>
                <w:bCs/>
                <w:sz w:val="20"/>
                <w:szCs w:val="20"/>
              </w:rPr>
              <w:t>  </w:t>
            </w:r>
            <w:r w:rsidR="009E2289" w:rsidRPr="009E2289">
              <w:rPr>
                <w:b/>
                <w:bCs/>
                <w:sz w:val="20"/>
                <w:szCs w:val="20"/>
              </w:rPr>
              <w:t>Содержание и аргументация</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0C89206F" w:rsidR="004947F8" w:rsidRPr="00BF4583" w:rsidRDefault="009E2289" w:rsidP="009E2289">
            <w:pPr>
              <w:pStyle w:val="paragraph"/>
              <w:spacing w:before="0" w:beforeAutospacing="0" w:after="0" w:afterAutospacing="0"/>
              <w:textAlignment w:val="baseline"/>
              <w:rPr>
                <w:sz w:val="20"/>
                <w:szCs w:val="20"/>
              </w:rPr>
            </w:pPr>
            <w:r w:rsidRPr="009E2289">
              <w:rPr>
                <w:sz w:val="20"/>
                <w:szCs w:val="20"/>
              </w:rPr>
              <w:t>демонстрирует глубокое понимание темы. В тексте содержатся оригинальные и убедительные аргументы, поддержанные примерами. Тема полностью раскрыта, все аспекты проблемы детально проработаны. Автор демонстрирует критическое мышление и умение анализировать.</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1E6DDC20" w:rsidR="004947F8" w:rsidRPr="00BF4583" w:rsidRDefault="004947F8" w:rsidP="009E2289">
            <w:pPr>
              <w:pStyle w:val="paragraph"/>
              <w:spacing w:before="0" w:beforeAutospacing="0" w:after="0" w:afterAutospacing="0"/>
              <w:textAlignment w:val="baseline"/>
              <w:rPr>
                <w:sz w:val="20"/>
                <w:szCs w:val="20"/>
              </w:rPr>
            </w:pPr>
            <w:r w:rsidRPr="00BF4583">
              <w:rPr>
                <w:rStyle w:val="normaltextrun"/>
                <w:b/>
                <w:bCs/>
                <w:sz w:val="20"/>
                <w:szCs w:val="20"/>
              </w:rPr>
              <w:t> </w:t>
            </w:r>
            <w:r w:rsidR="00DB4DB4" w:rsidRPr="00DB4DB4">
              <w:rPr>
                <w:sz w:val="20"/>
                <w:szCs w:val="20"/>
              </w:rPr>
              <w:t xml:space="preserve"> </w:t>
            </w:r>
            <w:r w:rsidR="009E2289" w:rsidRPr="009E2289">
              <w:rPr>
                <w:sz w:val="20"/>
                <w:szCs w:val="20"/>
              </w:rPr>
              <w:t>показывает хорошее понимание темы. Аргументация логична, примеры уместны, но они могут быть не такими глубокими или детализированными. Тема раскрыта, но некоторые аспекты могли бы быть проработаны лучше.</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1953780" w:rsidR="004947F8" w:rsidRPr="00BF4583" w:rsidRDefault="009E2289" w:rsidP="009E2289">
            <w:pPr>
              <w:pStyle w:val="paragraph"/>
              <w:spacing w:before="0" w:beforeAutospacing="0" w:after="0" w:afterAutospacing="0"/>
              <w:textAlignment w:val="baseline"/>
              <w:rPr>
                <w:sz w:val="20"/>
                <w:szCs w:val="20"/>
              </w:rPr>
            </w:pPr>
            <w:r w:rsidRPr="009E2289">
              <w:rPr>
                <w:b/>
                <w:bCs/>
                <w:sz w:val="20"/>
                <w:szCs w:val="20"/>
              </w:rPr>
              <w:t>демонстрирует общее понимание темы, но аргументы поверхностны или недостаточно поддержаны примерами. В работе могут быть пропущены важные аспекты проблемы, и раскрытие темы не является полным.</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2A7F634D" w:rsidR="004947F8" w:rsidRPr="00BF4583" w:rsidRDefault="004947F8" w:rsidP="009E2289">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r w:rsidR="009E2289" w:rsidRPr="009E2289">
              <w:rPr>
                <w:sz w:val="20"/>
                <w:szCs w:val="20"/>
              </w:rPr>
              <w:t>Эссе не раскрывает тему должным образом. Аргументация слабая или отсутствует, примеры не приводятся. Нет ясной структуры изложения мысли, понимание темы недостаточно.</w:t>
            </w:r>
          </w:p>
        </w:tc>
      </w:tr>
      <w:tr w:rsidR="00DB4DB4" w:rsidRPr="00BF4583" w14:paraId="658F84F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6CC724B" w14:textId="5516B1F8" w:rsidR="00DB4DB4" w:rsidRPr="00DB4DB4" w:rsidRDefault="009E2289" w:rsidP="009E2289">
            <w:pPr>
              <w:pStyle w:val="paragraph"/>
              <w:spacing w:before="0" w:beforeAutospacing="0" w:after="0" w:afterAutospacing="0"/>
              <w:textAlignment w:val="baseline"/>
              <w:rPr>
                <w:rStyle w:val="normaltextrun"/>
                <w:b/>
                <w:bCs/>
                <w:sz w:val="20"/>
                <w:szCs w:val="20"/>
              </w:rPr>
            </w:pPr>
            <w:r w:rsidRPr="009E2289">
              <w:rPr>
                <w:b/>
                <w:bCs/>
                <w:sz w:val="20"/>
                <w:szCs w:val="20"/>
              </w:rPr>
              <w:t>Структура и логика</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C494E95" w14:textId="35300E1F" w:rsidR="00DB4DB4" w:rsidRPr="00D324D1" w:rsidRDefault="009E2289" w:rsidP="009E2289">
            <w:pPr>
              <w:pStyle w:val="paragraph"/>
              <w:spacing w:before="0" w:beforeAutospacing="0" w:after="0" w:afterAutospacing="0"/>
              <w:textAlignment w:val="baseline"/>
              <w:rPr>
                <w:rStyle w:val="normaltextrun"/>
                <w:sz w:val="20"/>
                <w:szCs w:val="20"/>
              </w:rPr>
            </w:pPr>
            <w:r w:rsidRPr="009E2289">
              <w:rPr>
                <w:sz w:val="20"/>
                <w:szCs w:val="20"/>
              </w:rPr>
              <w:t>Эссе имеет чёткую и логичную структуру (введение, основная часть, заключение). Переходы между частями плавные и последовательные. Каждый абзац логично связан с предыдущим и подкрепляет основную мысль.</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35891D4" w14:textId="05AF9917" w:rsidR="00DB4DB4" w:rsidRPr="00D324D1" w:rsidRDefault="009E2289" w:rsidP="009E2289">
            <w:pPr>
              <w:pStyle w:val="paragraph"/>
              <w:spacing w:before="0" w:beforeAutospacing="0" w:after="0" w:afterAutospacing="0"/>
              <w:textAlignment w:val="baseline"/>
              <w:rPr>
                <w:rStyle w:val="normaltextrun"/>
                <w:sz w:val="20"/>
                <w:szCs w:val="20"/>
              </w:rPr>
            </w:pPr>
            <w:r w:rsidRPr="009E2289">
              <w:rPr>
                <w:sz w:val="20"/>
                <w:szCs w:val="20"/>
              </w:rPr>
              <w:t>Эссе имеет чёткую структуру, но некоторые части могут быть не так логично связаны. Переходы между абзацами не всегда плавные, но общая структура понятна. Заключение уместное, но может быть не таким сильным.</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7DF5AD8" w14:textId="5A97EF9C" w:rsidR="00DB4DB4" w:rsidRPr="00D324D1" w:rsidRDefault="009E2289" w:rsidP="009E2289">
            <w:pPr>
              <w:pStyle w:val="paragraph"/>
              <w:spacing w:before="0" w:beforeAutospacing="0" w:after="0" w:afterAutospacing="0"/>
              <w:textAlignment w:val="baseline"/>
              <w:rPr>
                <w:rStyle w:val="normaltextrun"/>
                <w:sz w:val="20"/>
                <w:szCs w:val="20"/>
              </w:rPr>
            </w:pPr>
            <w:r w:rsidRPr="009E2289">
              <w:rPr>
                <w:sz w:val="20"/>
                <w:szCs w:val="20"/>
              </w:rPr>
              <w:t>Структура эссе присутствует, но её чёткость и логичность страдают. Переходы между частями могут быть неясными или отсутствовать. В заключении не всегда подводится итог, или оно слишком краткое.</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EACC85E" w14:textId="3F5C75FC" w:rsidR="00DB4DB4" w:rsidRPr="00D324D1" w:rsidRDefault="009E2289" w:rsidP="009E2289">
            <w:pPr>
              <w:pStyle w:val="paragraph"/>
              <w:spacing w:before="0" w:beforeAutospacing="0" w:after="0" w:afterAutospacing="0"/>
              <w:textAlignment w:val="baseline"/>
              <w:rPr>
                <w:rStyle w:val="normaltextrun"/>
                <w:sz w:val="20"/>
                <w:szCs w:val="20"/>
              </w:rPr>
            </w:pPr>
            <w:r w:rsidRPr="009E2289">
              <w:rPr>
                <w:sz w:val="20"/>
                <w:szCs w:val="20"/>
              </w:rPr>
              <w:t>Структура эссе отсутствует или сильно нарушена. Мысли изложены хаотично, переходы между абзацами отсутствуют. Введение или заключение могут быть неуместными или отсутствовать.</w:t>
            </w:r>
          </w:p>
        </w:tc>
      </w:tr>
      <w:tr w:rsidR="00DB4DB4" w:rsidRPr="00BF4583" w14:paraId="34179355"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630C8B9" w14:textId="69D85CAC" w:rsidR="00DB4DB4" w:rsidRPr="00BF4583" w:rsidRDefault="009E2289" w:rsidP="009E2289">
            <w:pPr>
              <w:pStyle w:val="paragraph"/>
              <w:spacing w:before="0" w:beforeAutospacing="0" w:after="0" w:afterAutospacing="0"/>
              <w:textAlignment w:val="baseline"/>
              <w:rPr>
                <w:rStyle w:val="normaltextrun"/>
                <w:b/>
                <w:bCs/>
                <w:sz w:val="20"/>
                <w:szCs w:val="20"/>
              </w:rPr>
            </w:pPr>
            <w:r w:rsidRPr="009E2289">
              <w:rPr>
                <w:b/>
                <w:bCs/>
                <w:sz w:val="20"/>
                <w:szCs w:val="20"/>
              </w:rPr>
              <w:t>Язык и стиль</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89125B2" w14:textId="15CBE77E" w:rsidR="00DB4DB4" w:rsidRPr="00D324D1" w:rsidRDefault="009E2289" w:rsidP="009E2289">
            <w:pPr>
              <w:pStyle w:val="paragraph"/>
              <w:spacing w:before="0" w:beforeAutospacing="0" w:after="0" w:afterAutospacing="0"/>
              <w:textAlignment w:val="baseline"/>
              <w:rPr>
                <w:rStyle w:val="normaltextrun"/>
                <w:sz w:val="20"/>
                <w:szCs w:val="20"/>
              </w:rPr>
            </w:pPr>
            <w:r w:rsidRPr="009E2289">
              <w:rPr>
                <w:sz w:val="20"/>
                <w:szCs w:val="20"/>
              </w:rPr>
              <w:t xml:space="preserve">Язык эссе богатый и разнообразный. Студент использует сложные грамматические конструкции, правильные фразеологизмы, турецкий язык используется на </w:t>
            </w:r>
            <w:r w:rsidRPr="009E2289">
              <w:rPr>
                <w:sz w:val="20"/>
                <w:szCs w:val="20"/>
              </w:rPr>
              <w:lastRenderedPageBreak/>
              <w:t>высоком уровне. Слова и выражения уместны, стиль написания соответствует академическому.</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35FD1E4" w14:textId="404C0B99" w:rsidR="00DB4DB4" w:rsidRPr="00D324D1" w:rsidRDefault="00D324D1" w:rsidP="009E2289">
            <w:pPr>
              <w:pStyle w:val="paragraph"/>
              <w:textAlignment w:val="baseline"/>
              <w:rPr>
                <w:rStyle w:val="normaltextrun"/>
                <w:sz w:val="20"/>
                <w:szCs w:val="20"/>
              </w:rPr>
            </w:pPr>
            <w:r w:rsidRPr="00D324D1">
              <w:rPr>
                <w:sz w:val="20"/>
                <w:szCs w:val="20"/>
              </w:rPr>
              <w:lastRenderedPageBreak/>
              <w:t xml:space="preserve"> </w:t>
            </w:r>
            <w:r w:rsidR="009E2289" w:rsidRPr="009E2289">
              <w:rPr>
                <w:sz w:val="20"/>
                <w:szCs w:val="20"/>
              </w:rPr>
              <w:t xml:space="preserve">Язык эссе хороший, но может не всегда быть разнообразным. Используются подходящие выражения и грамматические конструкции, хотя могут встречаться мелкие ошибки. Стиль </w:t>
            </w:r>
            <w:r w:rsidR="009E2289" w:rsidRPr="009E2289">
              <w:rPr>
                <w:sz w:val="20"/>
                <w:szCs w:val="20"/>
              </w:rPr>
              <w:lastRenderedPageBreak/>
              <w:t>в целом уместен, но не такой богатый.</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E03E275" w14:textId="61BDCC22" w:rsidR="00DB4DB4" w:rsidRPr="00D324D1" w:rsidRDefault="009E2289" w:rsidP="009E2289">
            <w:pPr>
              <w:pStyle w:val="paragraph"/>
              <w:spacing w:before="0" w:beforeAutospacing="0" w:after="0" w:afterAutospacing="0"/>
              <w:textAlignment w:val="baseline"/>
              <w:rPr>
                <w:rStyle w:val="normaltextrun"/>
                <w:sz w:val="20"/>
                <w:szCs w:val="20"/>
              </w:rPr>
            </w:pPr>
            <w:r w:rsidRPr="009E2289">
              <w:rPr>
                <w:sz w:val="20"/>
                <w:szCs w:val="20"/>
              </w:rPr>
              <w:lastRenderedPageBreak/>
              <w:t xml:space="preserve">Язык эссе достаточно прост, в нем присутствуют повторения одних и тех же слов и выражений. Грамматические конструкции правильные, но не сложные. Стиль </w:t>
            </w:r>
            <w:r w:rsidRPr="009E2289">
              <w:rPr>
                <w:sz w:val="20"/>
                <w:szCs w:val="20"/>
              </w:rPr>
              <w:lastRenderedPageBreak/>
              <w:t>написания может быть не всегда уместен для академического текста.</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613790D" w14:textId="6601BFCE" w:rsidR="00DB4DB4" w:rsidRPr="00D324D1" w:rsidRDefault="009E2289" w:rsidP="009E2289">
            <w:pPr>
              <w:pStyle w:val="paragraph"/>
              <w:spacing w:before="0" w:beforeAutospacing="0" w:after="0" w:afterAutospacing="0"/>
              <w:textAlignment w:val="baseline"/>
              <w:rPr>
                <w:rStyle w:val="normaltextrun"/>
                <w:sz w:val="20"/>
                <w:szCs w:val="20"/>
              </w:rPr>
            </w:pPr>
            <w:r w:rsidRPr="009E2289">
              <w:rPr>
                <w:sz w:val="20"/>
                <w:szCs w:val="20"/>
              </w:rPr>
              <w:lastRenderedPageBreak/>
              <w:t>Язык эссе очень простой или содержит значительное количество ошибок. Используются примитивные грамматические конструкции, неправильно подобранные слова. Стиль написания не соответствует академическим стандартам.</w:t>
            </w:r>
          </w:p>
        </w:tc>
      </w:tr>
      <w:tr w:rsidR="00DB4DB4" w:rsidRPr="00BF4583" w14:paraId="724B4068"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A36D002" w14:textId="224D7D74" w:rsidR="00DB4DB4" w:rsidRPr="00BF4583" w:rsidRDefault="009E2289" w:rsidP="009E2289">
            <w:pPr>
              <w:pStyle w:val="paragraph"/>
              <w:spacing w:before="0" w:beforeAutospacing="0" w:after="0" w:afterAutospacing="0"/>
              <w:textAlignment w:val="baseline"/>
              <w:rPr>
                <w:rStyle w:val="normaltextrun"/>
                <w:b/>
                <w:bCs/>
                <w:sz w:val="20"/>
                <w:szCs w:val="20"/>
              </w:rPr>
            </w:pPr>
            <w:r w:rsidRPr="009E2289">
              <w:rPr>
                <w:b/>
                <w:bCs/>
                <w:sz w:val="20"/>
                <w:szCs w:val="20"/>
              </w:rPr>
              <w:lastRenderedPageBreak/>
              <w:t>Грамотность и орфография</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3D6B8A9" w14:textId="761B0498" w:rsidR="00DB4DB4" w:rsidRPr="00D324D1" w:rsidRDefault="009E2289" w:rsidP="009E2289">
            <w:pPr>
              <w:pStyle w:val="paragraph"/>
              <w:spacing w:before="0" w:beforeAutospacing="0" w:after="0" w:afterAutospacing="0"/>
              <w:textAlignment w:val="baseline"/>
              <w:rPr>
                <w:rStyle w:val="normaltextrun"/>
                <w:sz w:val="20"/>
                <w:szCs w:val="20"/>
              </w:rPr>
            </w:pPr>
            <w:r w:rsidRPr="009E2289">
              <w:rPr>
                <w:sz w:val="20"/>
                <w:szCs w:val="20"/>
              </w:rPr>
              <w:t>Эссе практически не содержит орфографических, пунктуационных и грамматических ошибок. Автор демонстрирует высокий уровень владения нормами турецкого языка.</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F7726BA" w14:textId="6D09A16D" w:rsidR="00DB4DB4" w:rsidRPr="00D324D1" w:rsidRDefault="00D324D1" w:rsidP="009E2289">
            <w:pPr>
              <w:pStyle w:val="paragraph"/>
              <w:textAlignment w:val="baseline"/>
              <w:rPr>
                <w:rStyle w:val="normaltextrun"/>
                <w:sz w:val="20"/>
                <w:szCs w:val="20"/>
              </w:rPr>
            </w:pPr>
            <w:r w:rsidRPr="00D324D1">
              <w:rPr>
                <w:sz w:val="20"/>
                <w:szCs w:val="20"/>
              </w:rPr>
              <w:t xml:space="preserve"> </w:t>
            </w:r>
            <w:r w:rsidR="009E2289" w:rsidRPr="009E2289">
              <w:rPr>
                <w:sz w:val="20"/>
                <w:szCs w:val="20"/>
              </w:rPr>
              <w:t>Эссе содержит небольшое количество мелких ошибок, которые не затрудняют понимание текста. Общая грамотность на хорошем уровне, ошибки не систематичны.</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91586A9" w14:textId="13225A8D" w:rsidR="00DB4DB4" w:rsidRPr="00D324D1" w:rsidRDefault="009E2289" w:rsidP="009E2289">
            <w:pPr>
              <w:pStyle w:val="paragraph"/>
              <w:spacing w:before="0" w:beforeAutospacing="0" w:after="0" w:afterAutospacing="0"/>
              <w:textAlignment w:val="baseline"/>
              <w:rPr>
                <w:rStyle w:val="normaltextrun"/>
                <w:sz w:val="20"/>
                <w:szCs w:val="20"/>
              </w:rPr>
            </w:pPr>
            <w:r w:rsidRPr="009E2289">
              <w:rPr>
                <w:sz w:val="20"/>
                <w:szCs w:val="20"/>
              </w:rPr>
              <w:t>Эссе содержит несколько орфографических и грамматических ошибок, которые могут мешать восприятию текста. Ошибки регулярны, но не критичны.</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9DBDA1C" w14:textId="036D642B" w:rsidR="00DB4DB4" w:rsidRPr="00D324D1" w:rsidRDefault="009E2289" w:rsidP="009E2289">
            <w:pPr>
              <w:pStyle w:val="paragraph"/>
              <w:spacing w:before="0" w:beforeAutospacing="0" w:after="0" w:afterAutospacing="0"/>
              <w:textAlignment w:val="baseline"/>
              <w:rPr>
                <w:rStyle w:val="normaltextrun"/>
                <w:sz w:val="20"/>
                <w:szCs w:val="20"/>
              </w:rPr>
            </w:pPr>
            <w:r w:rsidRPr="009E2289">
              <w:rPr>
                <w:sz w:val="20"/>
                <w:szCs w:val="20"/>
              </w:rPr>
              <w:t>Эссе содержит большое количество ошибок, которые затрудняют понимание текста. Ошибки систематичны, студент плохо владеет правилами орфографии и грамматики.</w:t>
            </w:r>
          </w:p>
        </w:tc>
      </w:tr>
    </w:tbl>
    <w:p w14:paraId="0657F14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76D0B95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22D44008" w14:textId="77777777" w:rsidR="00206E46" w:rsidRDefault="00206E46">
      <w:pPr>
        <w:rPr>
          <w:sz w:val="20"/>
          <w:szCs w:val="20"/>
          <w:lang w:val="kk-KZ"/>
        </w:rPr>
      </w:pPr>
    </w:p>
    <w:p w14:paraId="0929617B" w14:textId="77777777" w:rsidR="00F6159D" w:rsidRDefault="00F6159D">
      <w:pPr>
        <w:rPr>
          <w:sz w:val="20"/>
          <w:szCs w:val="20"/>
          <w:lang w:val="kk-KZ"/>
        </w:r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51CA762" w14:textId="21CD04DB" w:rsidR="000A6617" w:rsidRDefault="000A6617">
      <w:pPr>
        <w:rPr>
          <w:sz w:val="20"/>
          <w:szCs w:val="20"/>
        </w:rPr>
      </w:pPr>
    </w:p>
    <w:p w14:paraId="118B281A" w14:textId="77777777" w:rsidR="000A6617" w:rsidRPr="009126C0" w:rsidRDefault="000A6617">
      <w:pPr>
        <w:rPr>
          <w:sz w:val="20"/>
          <w:szCs w:val="20"/>
        </w:rPr>
      </w:pPr>
    </w:p>
    <w:sectPr w:rsidR="000A6617" w:rsidRPr="009126C0"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1D7E0" w14:textId="77777777" w:rsidR="000051B3" w:rsidRDefault="000051B3" w:rsidP="004C6A23">
      <w:r>
        <w:separator/>
      </w:r>
    </w:p>
  </w:endnote>
  <w:endnote w:type="continuationSeparator" w:id="0">
    <w:p w14:paraId="42837E51" w14:textId="77777777" w:rsidR="000051B3" w:rsidRDefault="000051B3" w:rsidP="004C6A23">
      <w:r>
        <w:continuationSeparator/>
      </w:r>
    </w:p>
  </w:endnote>
  <w:endnote w:type="continuationNotice" w:id="1">
    <w:p w14:paraId="76422D4A" w14:textId="77777777" w:rsidR="000051B3" w:rsidRDefault="000051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71AC0" w14:textId="77777777" w:rsidR="000051B3" w:rsidRDefault="000051B3" w:rsidP="004C6A23">
      <w:r>
        <w:separator/>
      </w:r>
    </w:p>
  </w:footnote>
  <w:footnote w:type="continuationSeparator" w:id="0">
    <w:p w14:paraId="06C266B4" w14:textId="77777777" w:rsidR="000051B3" w:rsidRDefault="000051B3" w:rsidP="004C6A23">
      <w:r>
        <w:continuationSeparator/>
      </w:r>
    </w:p>
  </w:footnote>
  <w:footnote w:type="continuationNotice" w:id="1">
    <w:p w14:paraId="4982CEA8" w14:textId="77777777" w:rsidR="000051B3" w:rsidRDefault="000051B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EB54733"/>
    <w:multiLevelType w:val="hybridMultilevel"/>
    <w:tmpl w:val="EA322CFC"/>
    <w:lvl w:ilvl="0" w:tplc="05D41116">
      <w:start w:val="1"/>
      <w:numFmt w:val="decimal"/>
      <w:lvlText w:val="%1"/>
      <w:lvlJc w:val="left"/>
      <w:pPr>
        <w:ind w:left="720" w:hanging="360"/>
      </w:pPr>
      <w:rPr>
        <w:rFonts w:asciiTheme="majorBidi" w:eastAsia="Times New Roman" w:hAnsiTheme="majorBidi" w:cstheme="majorBidi"/>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198"/>
    <w:rsid w:val="00003C69"/>
    <w:rsid w:val="000051B3"/>
    <w:rsid w:val="00010FAE"/>
    <w:rsid w:val="00011C34"/>
    <w:rsid w:val="0001583E"/>
    <w:rsid w:val="00016638"/>
    <w:rsid w:val="00021CB8"/>
    <w:rsid w:val="00024786"/>
    <w:rsid w:val="0003132B"/>
    <w:rsid w:val="00033BCF"/>
    <w:rsid w:val="00035CC8"/>
    <w:rsid w:val="00051A37"/>
    <w:rsid w:val="00051A4E"/>
    <w:rsid w:val="000544CE"/>
    <w:rsid w:val="00055CD8"/>
    <w:rsid w:val="00057983"/>
    <w:rsid w:val="00057ECB"/>
    <w:rsid w:val="0006202B"/>
    <w:rsid w:val="00062B20"/>
    <w:rsid w:val="000634C4"/>
    <w:rsid w:val="00063C75"/>
    <w:rsid w:val="00065FCD"/>
    <w:rsid w:val="00070DE9"/>
    <w:rsid w:val="00072014"/>
    <w:rsid w:val="00076BBA"/>
    <w:rsid w:val="00080984"/>
    <w:rsid w:val="00080FF0"/>
    <w:rsid w:val="00091621"/>
    <w:rsid w:val="000936D2"/>
    <w:rsid w:val="000955E8"/>
    <w:rsid w:val="000A30E3"/>
    <w:rsid w:val="000A447E"/>
    <w:rsid w:val="000A4A76"/>
    <w:rsid w:val="000A64C4"/>
    <w:rsid w:val="000A6617"/>
    <w:rsid w:val="000B11BF"/>
    <w:rsid w:val="000B228A"/>
    <w:rsid w:val="000B768C"/>
    <w:rsid w:val="000C29CE"/>
    <w:rsid w:val="000C2E1B"/>
    <w:rsid w:val="000C68BD"/>
    <w:rsid w:val="000D2008"/>
    <w:rsid w:val="000E048B"/>
    <w:rsid w:val="000E1A39"/>
    <w:rsid w:val="000E3AA2"/>
    <w:rsid w:val="000E3B00"/>
    <w:rsid w:val="000E5A3B"/>
    <w:rsid w:val="000E7B93"/>
    <w:rsid w:val="000F0ACE"/>
    <w:rsid w:val="000F2D2E"/>
    <w:rsid w:val="0010667E"/>
    <w:rsid w:val="00113406"/>
    <w:rsid w:val="001173CE"/>
    <w:rsid w:val="00117C32"/>
    <w:rsid w:val="00122EF2"/>
    <w:rsid w:val="00125B10"/>
    <w:rsid w:val="00125FA7"/>
    <w:rsid w:val="001304F7"/>
    <w:rsid w:val="00132634"/>
    <w:rsid w:val="00132689"/>
    <w:rsid w:val="001347E4"/>
    <w:rsid w:val="00137205"/>
    <w:rsid w:val="00143FEA"/>
    <w:rsid w:val="00163AFE"/>
    <w:rsid w:val="001640C9"/>
    <w:rsid w:val="00166EDD"/>
    <w:rsid w:val="001679E6"/>
    <w:rsid w:val="00170D18"/>
    <w:rsid w:val="001717D6"/>
    <w:rsid w:val="00171D5B"/>
    <w:rsid w:val="001727D5"/>
    <w:rsid w:val="00174F19"/>
    <w:rsid w:val="00176549"/>
    <w:rsid w:val="00180AF4"/>
    <w:rsid w:val="00180F23"/>
    <w:rsid w:val="001815D6"/>
    <w:rsid w:val="00187B3E"/>
    <w:rsid w:val="001A1046"/>
    <w:rsid w:val="001A4025"/>
    <w:rsid w:val="001A4B41"/>
    <w:rsid w:val="001A5411"/>
    <w:rsid w:val="001A7302"/>
    <w:rsid w:val="001B06C3"/>
    <w:rsid w:val="001B0F79"/>
    <w:rsid w:val="001C095F"/>
    <w:rsid w:val="001C3867"/>
    <w:rsid w:val="001C3A00"/>
    <w:rsid w:val="001C3D29"/>
    <w:rsid w:val="001D34DC"/>
    <w:rsid w:val="001D387A"/>
    <w:rsid w:val="001D4997"/>
    <w:rsid w:val="001E1E8B"/>
    <w:rsid w:val="001E724B"/>
    <w:rsid w:val="001F0AF5"/>
    <w:rsid w:val="001F3EDD"/>
    <w:rsid w:val="001F5F52"/>
    <w:rsid w:val="00200490"/>
    <w:rsid w:val="00203226"/>
    <w:rsid w:val="00206E46"/>
    <w:rsid w:val="00207EC4"/>
    <w:rsid w:val="002159D8"/>
    <w:rsid w:val="00216100"/>
    <w:rsid w:val="00216E16"/>
    <w:rsid w:val="00217211"/>
    <w:rsid w:val="0022258E"/>
    <w:rsid w:val="0022591E"/>
    <w:rsid w:val="00227CD1"/>
    <w:rsid w:val="00227FC8"/>
    <w:rsid w:val="00231489"/>
    <w:rsid w:val="00242028"/>
    <w:rsid w:val="002475EB"/>
    <w:rsid w:val="002506A9"/>
    <w:rsid w:val="00252D22"/>
    <w:rsid w:val="00256A88"/>
    <w:rsid w:val="00261793"/>
    <w:rsid w:val="00261901"/>
    <w:rsid w:val="00263470"/>
    <w:rsid w:val="0026503F"/>
    <w:rsid w:val="00265195"/>
    <w:rsid w:val="002668F7"/>
    <w:rsid w:val="00267229"/>
    <w:rsid w:val="00276366"/>
    <w:rsid w:val="00281828"/>
    <w:rsid w:val="00282829"/>
    <w:rsid w:val="00283913"/>
    <w:rsid w:val="0028456C"/>
    <w:rsid w:val="00286D6F"/>
    <w:rsid w:val="00287F31"/>
    <w:rsid w:val="00291353"/>
    <w:rsid w:val="00293057"/>
    <w:rsid w:val="00293058"/>
    <w:rsid w:val="002A021D"/>
    <w:rsid w:val="002A103A"/>
    <w:rsid w:val="002A5787"/>
    <w:rsid w:val="002A6C44"/>
    <w:rsid w:val="002A6DD3"/>
    <w:rsid w:val="002B4684"/>
    <w:rsid w:val="002B69DB"/>
    <w:rsid w:val="002C05CD"/>
    <w:rsid w:val="002C0F20"/>
    <w:rsid w:val="002C1D33"/>
    <w:rsid w:val="002C79B4"/>
    <w:rsid w:val="002E28AC"/>
    <w:rsid w:val="002E6297"/>
    <w:rsid w:val="002F1A09"/>
    <w:rsid w:val="002F2C36"/>
    <w:rsid w:val="002F2D7F"/>
    <w:rsid w:val="002F4892"/>
    <w:rsid w:val="002F577B"/>
    <w:rsid w:val="002F719E"/>
    <w:rsid w:val="002F7F65"/>
    <w:rsid w:val="0030037A"/>
    <w:rsid w:val="0030728E"/>
    <w:rsid w:val="00311121"/>
    <w:rsid w:val="003126D5"/>
    <w:rsid w:val="00323280"/>
    <w:rsid w:val="00323908"/>
    <w:rsid w:val="00330851"/>
    <w:rsid w:val="00334A17"/>
    <w:rsid w:val="00337B25"/>
    <w:rsid w:val="0034309A"/>
    <w:rsid w:val="003603E4"/>
    <w:rsid w:val="00361A10"/>
    <w:rsid w:val="003635F5"/>
    <w:rsid w:val="00364ECC"/>
    <w:rsid w:val="00365EF8"/>
    <w:rsid w:val="00366E25"/>
    <w:rsid w:val="00373E69"/>
    <w:rsid w:val="003746E9"/>
    <w:rsid w:val="003762AA"/>
    <w:rsid w:val="00377B71"/>
    <w:rsid w:val="00384CD8"/>
    <w:rsid w:val="00385F64"/>
    <w:rsid w:val="0039136F"/>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401A75"/>
    <w:rsid w:val="004065C8"/>
    <w:rsid w:val="00407938"/>
    <w:rsid w:val="00407F88"/>
    <w:rsid w:val="00410A74"/>
    <w:rsid w:val="0041235C"/>
    <w:rsid w:val="0042039B"/>
    <w:rsid w:val="0042498E"/>
    <w:rsid w:val="0042572E"/>
    <w:rsid w:val="004260D0"/>
    <w:rsid w:val="00430D42"/>
    <w:rsid w:val="004314BD"/>
    <w:rsid w:val="00434B98"/>
    <w:rsid w:val="00440595"/>
    <w:rsid w:val="00441994"/>
    <w:rsid w:val="00444557"/>
    <w:rsid w:val="00455784"/>
    <w:rsid w:val="00457207"/>
    <w:rsid w:val="004637B8"/>
    <w:rsid w:val="00467360"/>
    <w:rsid w:val="0047041B"/>
    <w:rsid w:val="00470429"/>
    <w:rsid w:val="00470BEA"/>
    <w:rsid w:val="00471A80"/>
    <w:rsid w:val="00472C2B"/>
    <w:rsid w:val="00472EEC"/>
    <w:rsid w:val="0047613E"/>
    <w:rsid w:val="004768BB"/>
    <w:rsid w:val="004777C9"/>
    <w:rsid w:val="004807B2"/>
    <w:rsid w:val="004822DC"/>
    <w:rsid w:val="00487209"/>
    <w:rsid w:val="004873CC"/>
    <w:rsid w:val="004947F8"/>
    <w:rsid w:val="00495679"/>
    <w:rsid w:val="0049675E"/>
    <w:rsid w:val="004A52AB"/>
    <w:rsid w:val="004B336E"/>
    <w:rsid w:val="004B4F12"/>
    <w:rsid w:val="004B5D2B"/>
    <w:rsid w:val="004C6373"/>
    <w:rsid w:val="004C6A23"/>
    <w:rsid w:val="004D1D6C"/>
    <w:rsid w:val="004D4F2C"/>
    <w:rsid w:val="004E7FA2"/>
    <w:rsid w:val="004F291E"/>
    <w:rsid w:val="004F3CB8"/>
    <w:rsid w:val="004F55A8"/>
    <w:rsid w:val="004F5EF4"/>
    <w:rsid w:val="004F7692"/>
    <w:rsid w:val="00501106"/>
    <w:rsid w:val="00501B29"/>
    <w:rsid w:val="00517B82"/>
    <w:rsid w:val="00530C39"/>
    <w:rsid w:val="005326DC"/>
    <w:rsid w:val="00533B39"/>
    <w:rsid w:val="0053541C"/>
    <w:rsid w:val="00541947"/>
    <w:rsid w:val="00541D7F"/>
    <w:rsid w:val="00550A65"/>
    <w:rsid w:val="005521D3"/>
    <w:rsid w:val="005563D0"/>
    <w:rsid w:val="005646A9"/>
    <w:rsid w:val="005650EE"/>
    <w:rsid w:val="005700F1"/>
    <w:rsid w:val="005754DB"/>
    <w:rsid w:val="0057652E"/>
    <w:rsid w:val="0058724E"/>
    <w:rsid w:val="005876E0"/>
    <w:rsid w:val="00587717"/>
    <w:rsid w:val="00591BDF"/>
    <w:rsid w:val="00594573"/>
    <w:rsid w:val="00594DE6"/>
    <w:rsid w:val="00594F21"/>
    <w:rsid w:val="00594F2B"/>
    <w:rsid w:val="005954CC"/>
    <w:rsid w:val="00596514"/>
    <w:rsid w:val="005A0B74"/>
    <w:rsid w:val="005A2291"/>
    <w:rsid w:val="005A4203"/>
    <w:rsid w:val="005B69F9"/>
    <w:rsid w:val="005C0EF6"/>
    <w:rsid w:val="005C26DF"/>
    <w:rsid w:val="005C5690"/>
    <w:rsid w:val="005C6EFD"/>
    <w:rsid w:val="005D3CC1"/>
    <w:rsid w:val="005E1BEA"/>
    <w:rsid w:val="005E2FF8"/>
    <w:rsid w:val="005E40BF"/>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68A7"/>
    <w:rsid w:val="00646DE8"/>
    <w:rsid w:val="0065005D"/>
    <w:rsid w:val="00654657"/>
    <w:rsid w:val="0066131E"/>
    <w:rsid w:val="00662A00"/>
    <w:rsid w:val="00665224"/>
    <w:rsid w:val="00665B00"/>
    <w:rsid w:val="00665FD2"/>
    <w:rsid w:val="00674512"/>
    <w:rsid w:val="00675424"/>
    <w:rsid w:val="00677687"/>
    <w:rsid w:val="00683317"/>
    <w:rsid w:val="00685FBA"/>
    <w:rsid w:val="0069629C"/>
    <w:rsid w:val="00697944"/>
    <w:rsid w:val="006A5501"/>
    <w:rsid w:val="006A6C8C"/>
    <w:rsid w:val="006A7FC8"/>
    <w:rsid w:val="006B63EB"/>
    <w:rsid w:val="006C08B9"/>
    <w:rsid w:val="006C2B71"/>
    <w:rsid w:val="006C56C2"/>
    <w:rsid w:val="006D70F3"/>
    <w:rsid w:val="006E0CA9"/>
    <w:rsid w:val="006E44D0"/>
    <w:rsid w:val="006F0081"/>
    <w:rsid w:val="006F43BE"/>
    <w:rsid w:val="006F58D2"/>
    <w:rsid w:val="00703145"/>
    <w:rsid w:val="00705778"/>
    <w:rsid w:val="00705E19"/>
    <w:rsid w:val="00707AF8"/>
    <w:rsid w:val="00711442"/>
    <w:rsid w:val="00720B12"/>
    <w:rsid w:val="00720F68"/>
    <w:rsid w:val="00723DFF"/>
    <w:rsid w:val="00726F32"/>
    <w:rsid w:val="007271BF"/>
    <w:rsid w:val="007451BB"/>
    <w:rsid w:val="00750D6B"/>
    <w:rsid w:val="00752D2A"/>
    <w:rsid w:val="00753B50"/>
    <w:rsid w:val="00753C90"/>
    <w:rsid w:val="00756415"/>
    <w:rsid w:val="00757123"/>
    <w:rsid w:val="00775307"/>
    <w:rsid w:val="0077543C"/>
    <w:rsid w:val="0078340B"/>
    <w:rsid w:val="00792E68"/>
    <w:rsid w:val="00796885"/>
    <w:rsid w:val="007A26C4"/>
    <w:rsid w:val="007A68F5"/>
    <w:rsid w:val="007B6A6C"/>
    <w:rsid w:val="007C220D"/>
    <w:rsid w:val="007C3AF9"/>
    <w:rsid w:val="007E0086"/>
    <w:rsid w:val="007E2188"/>
    <w:rsid w:val="007E2E2D"/>
    <w:rsid w:val="007E2E9C"/>
    <w:rsid w:val="007E354D"/>
    <w:rsid w:val="007E6FAD"/>
    <w:rsid w:val="007E78D3"/>
    <w:rsid w:val="007F34F2"/>
    <w:rsid w:val="007F4F36"/>
    <w:rsid w:val="007F6781"/>
    <w:rsid w:val="00800012"/>
    <w:rsid w:val="00801962"/>
    <w:rsid w:val="008035F2"/>
    <w:rsid w:val="008053AD"/>
    <w:rsid w:val="008124E3"/>
    <w:rsid w:val="0081360F"/>
    <w:rsid w:val="00814D65"/>
    <w:rsid w:val="008172FE"/>
    <w:rsid w:val="00820CCC"/>
    <w:rsid w:val="00821976"/>
    <w:rsid w:val="0082339C"/>
    <w:rsid w:val="00830F23"/>
    <w:rsid w:val="008358C3"/>
    <w:rsid w:val="00844D39"/>
    <w:rsid w:val="0084687B"/>
    <w:rsid w:val="00852424"/>
    <w:rsid w:val="00852D92"/>
    <w:rsid w:val="00852FCB"/>
    <w:rsid w:val="00852FF8"/>
    <w:rsid w:val="00854136"/>
    <w:rsid w:val="00857E43"/>
    <w:rsid w:val="008642A4"/>
    <w:rsid w:val="008677A1"/>
    <w:rsid w:val="00872B08"/>
    <w:rsid w:val="00872B1A"/>
    <w:rsid w:val="00874653"/>
    <w:rsid w:val="00875267"/>
    <w:rsid w:val="00876EB4"/>
    <w:rsid w:val="0088018E"/>
    <w:rsid w:val="00880461"/>
    <w:rsid w:val="008808EC"/>
    <w:rsid w:val="0088189E"/>
    <w:rsid w:val="00881BC6"/>
    <w:rsid w:val="00887042"/>
    <w:rsid w:val="00887C5E"/>
    <w:rsid w:val="008903D1"/>
    <w:rsid w:val="008913C1"/>
    <w:rsid w:val="008939ED"/>
    <w:rsid w:val="008A3D64"/>
    <w:rsid w:val="008B49DF"/>
    <w:rsid w:val="008B6044"/>
    <w:rsid w:val="008C05E2"/>
    <w:rsid w:val="008C07FC"/>
    <w:rsid w:val="008C1D71"/>
    <w:rsid w:val="008D18EC"/>
    <w:rsid w:val="008D1CCF"/>
    <w:rsid w:val="008D223A"/>
    <w:rsid w:val="008D5E42"/>
    <w:rsid w:val="008E194B"/>
    <w:rsid w:val="008E251C"/>
    <w:rsid w:val="008E5972"/>
    <w:rsid w:val="008E5F94"/>
    <w:rsid w:val="008E79AA"/>
    <w:rsid w:val="008F25AE"/>
    <w:rsid w:val="008F65F1"/>
    <w:rsid w:val="008F7138"/>
    <w:rsid w:val="00902A88"/>
    <w:rsid w:val="009126C0"/>
    <w:rsid w:val="00916B94"/>
    <w:rsid w:val="00923A42"/>
    <w:rsid w:val="00923E03"/>
    <w:rsid w:val="0092481B"/>
    <w:rsid w:val="00925896"/>
    <w:rsid w:val="00925A0F"/>
    <w:rsid w:val="00926A96"/>
    <w:rsid w:val="009349EE"/>
    <w:rsid w:val="00935F66"/>
    <w:rsid w:val="00941A7A"/>
    <w:rsid w:val="00945A52"/>
    <w:rsid w:val="00947B3C"/>
    <w:rsid w:val="009504CF"/>
    <w:rsid w:val="0095117F"/>
    <w:rsid w:val="00953962"/>
    <w:rsid w:val="00954001"/>
    <w:rsid w:val="0095638B"/>
    <w:rsid w:val="009563F1"/>
    <w:rsid w:val="0095677B"/>
    <w:rsid w:val="00960FE1"/>
    <w:rsid w:val="00964A43"/>
    <w:rsid w:val="00971674"/>
    <w:rsid w:val="00971713"/>
    <w:rsid w:val="0097441F"/>
    <w:rsid w:val="009746F5"/>
    <w:rsid w:val="00977EC4"/>
    <w:rsid w:val="00986A7D"/>
    <w:rsid w:val="009930CB"/>
    <w:rsid w:val="0099766F"/>
    <w:rsid w:val="009A21BF"/>
    <w:rsid w:val="009A44E4"/>
    <w:rsid w:val="009B6838"/>
    <w:rsid w:val="009B7F2B"/>
    <w:rsid w:val="009C0E8D"/>
    <w:rsid w:val="009C1790"/>
    <w:rsid w:val="009C29E7"/>
    <w:rsid w:val="009C6437"/>
    <w:rsid w:val="009E2289"/>
    <w:rsid w:val="009E2A95"/>
    <w:rsid w:val="009E52CB"/>
    <w:rsid w:val="009E6ECA"/>
    <w:rsid w:val="009E72A8"/>
    <w:rsid w:val="009F42A4"/>
    <w:rsid w:val="00A02A85"/>
    <w:rsid w:val="00A04790"/>
    <w:rsid w:val="00A06AE9"/>
    <w:rsid w:val="00A10160"/>
    <w:rsid w:val="00A154D4"/>
    <w:rsid w:val="00A20B1F"/>
    <w:rsid w:val="00A22D92"/>
    <w:rsid w:val="00A24027"/>
    <w:rsid w:val="00A26160"/>
    <w:rsid w:val="00A315B8"/>
    <w:rsid w:val="00A35D07"/>
    <w:rsid w:val="00A40781"/>
    <w:rsid w:val="00A4211F"/>
    <w:rsid w:val="00A43A7A"/>
    <w:rsid w:val="00A448A6"/>
    <w:rsid w:val="00A44F44"/>
    <w:rsid w:val="00A46B07"/>
    <w:rsid w:val="00A471CF"/>
    <w:rsid w:val="00A47B62"/>
    <w:rsid w:val="00A51A7C"/>
    <w:rsid w:val="00A53B3F"/>
    <w:rsid w:val="00A60557"/>
    <w:rsid w:val="00A61135"/>
    <w:rsid w:val="00A615CB"/>
    <w:rsid w:val="00A64305"/>
    <w:rsid w:val="00A67BD4"/>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D337E"/>
    <w:rsid w:val="00AD6B19"/>
    <w:rsid w:val="00AF327F"/>
    <w:rsid w:val="00AF3F8F"/>
    <w:rsid w:val="00AF51D5"/>
    <w:rsid w:val="00B01DD6"/>
    <w:rsid w:val="00B04479"/>
    <w:rsid w:val="00B05314"/>
    <w:rsid w:val="00B057C0"/>
    <w:rsid w:val="00B142A7"/>
    <w:rsid w:val="00B143AA"/>
    <w:rsid w:val="00B16817"/>
    <w:rsid w:val="00B20215"/>
    <w:rsid w:val="00B2541F"/>
    <w:rsid w:val="00B2590C"/>
    <w:rsid w:val="00B344A6"/>
    <w:rsid w:val="00B37BBB"/>
    <w:rsid w:val="00B41B1D"/>
    <w:rsid w:val="00B426D4"/>
    <w:rsid w:val="00B42D77"/>
    <w:rsid w:val="00B43A2C"/>
    <w:rsid w:val="00B44E6D"/>
    <w:rsid w:val="00B47334"/>
    <w:rsid w:val="00B5382C"/>
    <w:rsid w:val="00B55B2B"/>
    <w:rsid w:val="00B5686A"/>
    <w:rsid w:val="00B651D1"/>
    <w:rsid w:val="00B67C9B"/>
    <w:rsid w:val="00B7206D"/>
    <w:rsid w:val="00B727B9"/>
    <w:rsid w:val="00B74F43"/>
    <w:rsid w:val="00B81070"/>
    <w:rsid w:val="00B817C0"/>
    <w:rsid w:val="00B81A6F"/>
    <w:rsid w:val="00B8414B"/>
    <w:rsid w:val="00B8539F"/>
    <w:rsid w:val="00B8693A"/>
    <w:rsid w:val="00BA62FC"/>
    <w:rsid w:val="00BB1114"/>
    <w:rsid w:val="00BB32DC"/>
    <w:rsid w:val="00BB6584"/>
    <w:rsid w:val="00BC4476"/>
    <w:rsid w:val="00BD09CB"/>
    <w:rsid w:val="00BD6DA7"/>
    <w:rsid w:val="00BE20D8"/>
    <w:rsid w:val="00BE3F4E"/>
    <w:rsid w:val="00BF4583"/>
    <w:rsid w:val="00C002F1"/>
    <w:rsid w:val="00C037E1"/>
    <w:rsid w:val="00C03EF1"/>
    <w:rsid w:val="00C055D3"/>
    <w:rsid w:val="00C119D6"/>
    <w:rsid w:val="00C13132"/>
    <w:rsid w:val="00C21EA1"/>
    <w:rsid w:val="00C2335A"/>
    <w:rsid w:val="00C25D1C"/>
    <w:rsid w:val="00C323E6"/>
    <w:rsid w:val="00C41C08"/>
    <w:rsid w:val="00C46CAD"/>
    <w:rsid w:val="00C51662"/>
    <w:rsid w:val="00C56EA8"/>
    <w:rsid w:val="00C6051D"/>
    <w:rsid w:val="00C60C1D"/>
    <w:rsid w:val="00C72C62"/>
    <w:rsid w:val="00C813D6"/>
    <w:rsid w:val="00C813DA"/>
    <w:rsid w:val="00C8267A"/>
    <w:rsid w:val="00C86741"/>
    <w:rsid w:val="00C92FAF"/>
    <w:rsid w:val="00C96A05"/>
    <w:rsid w:val="00CA24E6"/>
    <w:rsid w:val="00CA3BA5"/>
    <w:rsid w:val="00CA458D"/>
    <w:rsid w:val="00CA4B30"/>
    <w:rsid w:val="00CB5A3B"/>
    <w:rsid w:val="00CC2911"/>
    <w:rsid w:val="00CC483F"/>
    <w:rsid w:val="00CC59D8"/>
    <w:rsid w:val="00CD7587"/>
    <w:rsid w:val="00CE5FA3"/>
    <w:rsid w:val="00CE642C"/>
    <w:rsid w:val="00CF26E9"/>
    <w:rsid w:val="00CF612E"/>
    <w:rsid w:val="00D045E1"/>
    <w:rsid w:val="00D05162"/>
    <w:rsid w:val="00D07190"/>
    <w:rsid w:val="00D16061"/>
    <w:rsid w:val="00D204B8"/>
    <w:rsid w:val="00D2334A"/>
    <w:rsid w:val="00D32289"/>
    <w:rsid w:val="00D324D1"/>
    <w:rsid w:val="00D33690"/>
    <w:rsid w:val="00D356BA"/>
    <w:rsid w:val="00D36DBD"/>
    <w:rsid w:val="00D36E98"/>
    <w:rsid w:val="00D40411"/>
    <w:rsid w:val="00D42861"/>
    <w:rsid w:val="00D4478E"/>
    <w:rsid w:val="00D534C1"/>
    <w:rsid w:val="00D6269D"/>
    <w:rsid w:val="00D62CCA"/>
    <w:rsid w:val="00D73188"/>
    <w:rsid w:val="00D765EC"/>
    <w:rsid w:val="00D82A1B"/>
    <w:rsid w:val="00D82B17"/>
    <w:rsid w:val="00D832C1"/>
    <w:rsid w:val="00D83825"/>
    <w:rsid w:val="00D85871"/>
    <w:rsid w:val="00D86236"/>
    <w:rsid w:val="00D90B92"/>
    <w:rsid w:val="00DA13F4"/>
    <w:rsid w:val="00DA2F7B"/>
    <w:rsid w:val="00DA338D"/>
    <w:rsid w:val="00DA782A"/>
    <w:rsid w:val="00DB06C9"/>
    <w:rsid w:val="00DB3F5E"/>
    <w:rsid w:val="00DB4D9C"/>
    <w:rsid w:val="00DB4DB4"/>
    <w:rsid w:val="00DB68C0"/>
    <w:rsid w:val="00DB76FD"/>
    <w:rsid w:val="00DD2802"/>
    <w:rsid w:val="00DD75A4"/>
    <w:rsid w:val="00DD769E"/>
    <w:rsid w:val="00DE13EA"/>
    <w:rsid w:val="00DE4C44"/>
    <w:rsid w:val="00DE78A0"/>
    <w:rsid w:val="00DF1E74"/>
    <w:rsid w:val="00E00AE9"/>
    <w:rsid w:val="00E02E79"/>
    <w:rsid w:val="00E04166"/>
    <w:rsid w:val="00E06636"/>
    <w:rsid w:val="00E0710F"/>
    <w:rsid w:val="00E11617"/>
    <w:rsid w:val="00E15E62"/>
    <w:rsid w:val="00E17B49"/>
    <w:rsid w:val="00E206A8"/>
    <w:rsid w:val="00E24413"/>
    <w:rsid w:val="00E24B76"/>
    <w:rsid w:val="00E252D9"/>
    <w:rsid w:val="00E27026"/>
    <w:rsid w:val="00E37BD9"/>
    <w:rsid w:val="00E4280D"/>
    <w:rsid w:val="00E4282B"/>
    <w:rsid w:val="00E51410"/>
    <w:rsid w:val="00E526F4"/>
    <w:rsid w:val="00E55C26"/>
    <w:rsid w:val="00E56DA6"/>
    <w:rsid w:val="00E56F4F"/>
    <w:rsid w:val="00E607F2"/>
    <w:rsid w:val="00E62139"/>
    <w:rsid w:val="00E70542"/>
    <w:rsid w:val="00E8154F"/>
    <w:rsid w:val="00E81CB3"/>
    <w:rsid w:val="00E83D4B"/>
    <w:rsid w:val="00E84EED"/>
    <w:rsid w:val="00E91403"/>
    <w:rsid w:val="00E92930"/>
    <w:rsid w:val="00E9430C"/>
    <w:rsid w:val="00E94767"/>
    <w:rsid w:val="00E95617"/>
    <w:rsid w:val="00E9615B"/>
    <w:rsid w:val="00EB0B3A"/>
    <w:rsid w:val="00EB165C"/>
    <w:rsid w:val="00EB5722"/>
    <w:rsid w:val="00EC2901"/>
    <w:rsid w:val="00EC3989"/>
    <w:rsid w:val="00EC3CF4"/>
    <w:rsid w:val="00ED0B08"/>
    <w:rsid w:val="00ED23E8"/>
    <w:rsid w:val="00ED38C7"/>
    <w:rsid w:val="00ED59F6"/>
    <w:rsid w:val="00ED7803"/>
    <w:rsid w:val="00EE0F16"/>
    <w:rsid w:val="00EF0873"/>
    <w:rsid w:val="00EF08C9"/>
    <w:rsid w:val="00EF2040"/>
    <w:rsid w:val="00EF5665"/>
    <w:rsid w:val="00F0368A"/>
    <w:rsid w:val="00F05A09"/>
    <w:rsid w:val="00F06902"/>
    <w:rsid w:val="00F10360"/>
    <w:rsid w:val="00F11D68"/>
    <w:rsid w:val="00F13CFE"/>
    <w:rsid w:val="00F15560"/>
    <w:rsid w:val="00F20A5E"/>
    <w:rsid w:val="00F272EF"/>
    <w:rsid w:val="00F30DE3"/>
    <w:rsid w:val="00F33386"/>
    <w:rsid w:val="00F3540B"/>
    <w:rsid w:val="00F3757E"/>
    <w:rsid w:val="00F50C75"/>
    <w:rsid w:val="00F530A0"/>
    <w:rsid w:val="00F5360E"/>
    <w:rsid w:val="00F553C1"/>
    <w:rsid w:val="00F56189"/>
    <w:rsid w:val="00F6159D"/>
    <w:rsid w:val="00F65683"/>
    <w:rsid w:val="00F71859"/>
    <w:rsid w:val="00F76949"/>
    <w:rsid w:val="00F80213"/>
    <w:rsid w:val="00F8439E"/>
    <w:rsid w:val="00F84930"/>
    <w:rsid w:val="00F94A10"/>
    <w:rsid w:val="00FA73F3"/>
    <w:rsid w:val="00FB09ED"/>
    <w:rsid w:val="00FB11CB"/>
    <w:rsid w:val="00FB23B1"/>
    <w:rsid w:val="00FB3AEF"/>
    <w:rsid w:val="00FB7360"/>
    <w:rsid w:val="00FC031F"/>
    <w:rsid w:val="00FC1689"/>
    <w:rsid w:val="00FC411D"/>
    <w:rsid w:val="00FC6222"/>
    <w:rsid w:val="00FD0FA8"/>
    <w:rsid w:val="00FD34D0"/>
    <w:rsid w:val="00FD5226"/>
    <w:rsid w:val="00FD67A1"/>
    <w:rsid w:val="00FE6E28"/>
    <w:rsid w:val="2CE5D884"/>
    <w:rsid w:val="2E2DA8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CellMar>
        <w:top w:w="0" w:type="dxa"/>
        <w:left w:w="115" w:type="dxa"/>
        <w:bottom w:w="0" w:type="dxa"/>
        <w:right w:w="115" w:type="dxa"/>
      </w:tblCellMar>
    </w:tblPr>
  </w:style>
  <w:style w:type="table" w:customStyle="1" w:styleId="ae">
    <w:basedOn w:val="a1"/>
    <w:tblPr>
      <w:tblStyleRowBandSize w:val="1"/>
      <w:tblStyleColBandSize w:val="1"/>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852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61576">
      <w:bodyDiv w:val="1"/>
      <w:marLeft w:val="0"/>
      <w:marRight w:val="0"/>
      <w:marTop w:val="0"/>
      <w:marBottom w:val="0"/>
      <w:divBdr>
        <w:top w:val="none" w:sz="0" w:space="0" w:color="auto"/>
        <w:left w:val="none" w:sz="0" w:space="0" w:color="auto"/>
        <w:bottom w:val="none" w:sz="0" w:space="0" w:color="auto"/>
        <w:right w:val="none" w:sz="0" w:space="0" w:color="auto"/>
      </w:divBdr>
    </w:div>
    <w:div w:id="6908351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364410958">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15277042">
      <w:bodyDiv w:val="1"/>
      <w:marLeft w:val="0"/>
      <w:marRight w:val="0"/>
      <w:marTop w:val="0"/>
      <w:marBottom w:val="0"/>
      <w:divBdr>
        <w:top w:val="none" w:sz="0" w:space="0" w:color="auto"/>
        <w:left w:val="none" w:sz="0" w:space="0" w:color="auto"/>
        <w:bottom w:val="none" w:sz="0" w:space="0" w:color="auto"/>
        <w:right w:val="none" w:sz="0" w:space="0" w:color="auto"/>
      </w:divBdr>
    </w:div>
    <w:div w:id="752973317">
      <w:bodyDiv w:val="1"/>
      <w:marLeft w:val="0"/>
      <w:marRight w:val="0"/>
      <w:marTop w:val="0"/>
      <w:marBottom w:val="0"/>
      <w:divBdr>
        <w:top w:val="none" w:sz="0" w:space="0" w:color="auto"/>
        <w:left w:val="none" w:sz="0" w:space="0" w:color="auto"/>
        <w:bottom w:val="none" w:sz="0" w:space="0" w:color="auto"/>
        <w:right w:val="none" w:sz="0" w:space="0" w:color="auto"/>
      </w:divBdr>
    </w:div>
    <w:div w:id="818573590">
      <w:bodyDiv w:val="1"/>
      <w:marLeft w:val="0"/>
      <w:marRight w:val="0"/>
      <w:marTop w:val="0"/>
      <w:marBottom w:val="0"/>
      <w:divBdr>
        <w:top w:val="none" w:sz="0" w:space="0" w:color="auto"/>
        <w:left w:val="none" w:sz="0" w:space="0" w:color="auto"/>
        <w:bottom w:val="none" w:sz="0" w:space="0" w:color="auto"/>
        <w:right w:val="none" w:sz="0" w:space="0" w:color="auto"/>
      </w:divBdr>
    </w:div>
    <w:div w:id="1218249051">
      <w:bodyDiv w:val="1"/>
      <w:marLeft w:val="0"/>
      <w:marRight w:val="0"/>
      <w:marTop w:val="0"/>
      <w:marBottom w:val="0"/>
      <w:divBdr>
        <w:top w:val="none" w:sz="0" w:space="0" w:color="auto"/>
        <w:left w:val="none" w:sz="0" w:space="0" w:color="auto"/>
        <w:bottom w:val="none" w:sz="0" w:space="0" w:color="auto"/>
        <w:right w:val="none" w:sz="0" w:space="0" w:color="auto"/>
      </w:divBdr>
    </w:div>
    <w:div w:id="1265989994">
      <w:bodyDiv w:val="1"/>
      <w:marLeft w:val="0"/>
      <w:marRight w:val="0"/>
      <w:marTop w:val="0"/>
      <w:marBottom w:val="0"/>
      <w:divBdr>
        <w:top w:val="none" w:sz="0" w:space="0" w:color="auto"/>
        <w:left w:val="none" w:sz="0" w:space="0" w:color="auto"/>
        <w:bottom w:val="none" w:sz="0" w:space="0" w:color="auto"/>
        <w:right w:val="none" w:sz="0" w:space="0" w:color="auto"/>
      </w:divBdr>
    </w:div>
    <w:div w:id="1338925653">
      <w:bodyDiv w:val="1"/>
      <w:marLeft w:val="0"/>
      <w:marRight w:val="0"/>
      <w:marTop w:val="0"/>
      <w:marBottom w:val="0"/>
      <w:divBdr>
        <w:top w:val="none" w:sz="0" w:space="0" w:color="auto"/>
        <w:left w:val="none" w:sz="0" w:space="0" w:color="auto"/>
        <w:bottom w:val="none" w:sz="0" w:space="0" w:color="auto"/>
        <w:right w:val="none" w:sz="0" w:space="0" w:color="auto"/>
      </w:divBdr>
    </w:div>
    <w:div w:id="1371883723">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96780518">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41903513">
      <w:bodyDiv w:val="1"/>
      <w:marLeft w:val="0"/>
      <w:marRight w:val="0"/>
      <w:marTop w:val="0"/>
      <w:marBottom w:val="0"/>
      <w:divBdr>
        <w:top w:val="none" w:sz="0" w:space="0" w:color="auto"/>
        <w:left w:val="none" w:sz="0" w:space="0" w:color="auto"/>
        <w:bottom w:val="none" w:sz="0" w:space="0" w:color="auto"/>
        <w:right w:val="none" w:sz="0" w:space="0" w:color="auto"/>
      </w:divBdr>
    </w:div>
    <w:div w:id="1768883269">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81285243">
      <w:bodyDiv w:val="1"/>
      <w:marLeft w:val="0"/>
      <w:marRight w:val="0"/>
      <w:marTop w:val="0"/>
      <w:marBottom w:val="0"/>
      <w:divBdr>
        <w:top w:val="none" w:sz="0" w:space="0" w:color="auto"/>
        <w:left w:val="none" w:sz="0" w:space="0" w:color="auto"/>
        <w:bottom w:val="none" w:sz="0" w:space="0" w:color="auto"/>
        <w:right w:val="none" w:sz="0" w:space="0" w:color="auto"/>
      </w:divBdr>
    </w:div>
    <w:div w:id="1971008517">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83024582">
      <w:bodyDiv w:val="1"/>
      <w:marLeft w:val="0"/>
      <w:marRight w:val="0"/>
      <w:marTop w:val="0"/>
      <w:marBottom w:val="0"/>
      <w:divBdr>
        <w:top w:val="none" w:sz="0" w:space="0" w:color="auto"/>
        <w:left w:val="none" w:sz="0" w:space="0" w:color="auto"/>
        <w:bottom w:val="none" w:sz="0" w:space="0" w:color="auto"/>
        <w:right w:val="none" w:sz="0" w:space="0" w:color="auto"/>
      </w:divBdr>
    </w:div>
    <w:div w:id="2094547517">
      <w:bodyDiv w:val="1"/>
      <w:marLeft w:val="0"/>
      <w:marRight w:val="0"/>
      <w:marTop w:val="0"/>
      <w:marBottom w:val="0"/>
      <w:divBdr>
        <w:top w:val="none" w:sz="0" w:space="0" w:color="auto"/>
        <w:left w:val="none" w:sz="0" w:space="0" w:color="auto"/>
        <w:bottom w:val="none" w:sz="0" w:space="0" w:color="auto"/>
        <w:right w:val="none" w:sz="0" w:space="0" w:color="auto"/>
      </w:divBdr>
    </w:div>
    <w:div w:id="209643951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eams.microsoft.com/l/meetup-join/19%3ameeting_YTlkNTRlM2YtY2M2Zi00N2Q4LTkxNjYtZDkxNzFkYzRhNDUy%40thread.v2/0?context=%7b%22Tid%22%3a%22b0ab71a5-75b1-4d65-81f7-f479b4978d7b%22%2c%22Oid%22%3a%22027bddfa-26f9-4456-a2ca-69bbac74e749%22%7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library.kaznu.kz/ru" TargetMode="External"/><Relationship Id="rId5" Type="http://schemas.openxmlformats.org/officeDocument/2006/relationships/styles" Target="styles.xml"/><Relationship Id="rId15"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dergipark.org.tr/tr/download/article-file/5960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9</Pages>
  <Words>2626</Words>
  <Characters>14969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17560</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Admin</cp:lastModifiedBy>
  <cp:revision>620</cp:revision>
  <cp:lastPrinted>2023-06-26T06:38:00Z</cp:lastPrinted>
  <dcterms:created xsi:type="dcterms:W3CDTF">2022-06-22T05:26:00Z</dcterms:created>
  <dcterms:modified xsi:type="dcterms:W3CDTF">2024-10-05T06:25:00Z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